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50" w:line="400" w:lineRule="exact"/>
        <w:jc w:val="left"/>
        <w:rPr>
          <w:rFonts w:ascii="黑体" w:hAnsi="黑体" w:eastAsia="黑体"/>
          <w:color w:val="000000"/>
          <w:kern w:val="0"/>
          <w:sz w:val="32"/>
          <w:szCs w:val="32"/>
        </w:rPr>
      </w:pPr>
      <w:r>
        <w:rPr>
          <w:rFonts w:ascii="黑体" w:hAnsi="黑体" w:eastAsia="黑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/>
          <w:color w:val="000000"/>
          <w:kern w:val="0"/>
          <w:sz w:val="32"/>
          <w:szCs w:val="32"/>
          <w:lang w:val="en-US" w:eastAsia="zh-CN"/>
        </w:rPr>
        <w:t>2</w:t>
      </w:r>
    </w:p>
    <w:p>
      <w:pPr>
        <w:ind w:right="-57" w:rightChars="-27"/>
        <w:rPr>
          <w:rFonts w:ascii="Times New Roman" w:hAnsi="Times New Roman" w:eastAsia="黑体"/>
          <w:sz w:val="24"/>
          <w:szCs w:val="30"/>
        </w:rPr>
      </w:pPr>
    </w:p>
    <w:p>
      <w:pPr>
        <w:topLinePunct/>
        <w:spacing w:line="600" w:lineRule="exact"/>
        <w:jc w:val="center"/>
        <w:rPr>
          <w:rFonts w:ascii="Times New Roman" w:hAnsi="Times New Roman" w:eastAsia="方正小标宋简体"/>
          <w:color w:val="000000"/>
          <w:sz w:val="44"/>
          <w:szCs w:val="44"/>
        </w:rPr>
      </w:pPr>
      <w:r>
        <w:rPr>
          <w:rFonts w:ascii="Times New Roman" w:hAnsi="Times New Roman" w:eastAsia="方正小标宋简体"/>
          <w:color w:val="000000"/>
          <w:sz w:val="44"/>
          <w:szCs w:val="44"/>
        </w:rPr>
        <w:t>第</w:t>
      </w:r>
      <w:r>
        <w:rPr>
          <w:rFonts w:hint="eastAsia" w:ascii="Times New Roman" w:hAnsi="Times New Roman" w:eastAsia="方正小标宋简体"/>
          <w:color w:val="000000"/>
          <w:sz w:val="44"/>
          <w:szCs w:val="44"/>
        </w:rPr>
        <w:t>七</w:t>
      </w:r>
      <w:r>
        <w:rPr>
          <w:rFonts w:ascii="Times New Roman" w:hAnsi="Times New Roman" w:eastAsia="方正小标宋简体"/>
          <w:color w:val="000000"/>
          <w:sz w:val="44"/>
          <w:szCs w:val="44"/>
        </w:rPr>
        <w:t>届福建省大学生</w:t>
      </w:r>
      <w:r>
        <w:rPr>
          <w:rFonts w:hint="eastAsia" w:ascii="Times New Roman" w:hAnsi="Times New Roman" w:eastAsia="方正小标宋简体"/>
          <w:color w:val="000000"/>
          <w:sz w:val="44"/>
          <w:szCs w:val="44"/>
        </w:rPr>
        <w:t>“</w:t>
      </w:r>
      <w:r>
        <w:rPr>
          <w:rFonts w:ascii="Times New Roman" w:hAnsi="Times New Roman" w:eastAsia="方正小标宋简体"/>
          <w:color w:val="000000"/>
          <w:sz w:val="44"/>
          <w:szCs w:val="44"/>
        </w:rPr>
        <w:t>创业之星</w:t>
      </w:r>
      <w:r>
        <w:rPr>
          <w:rFonts w:hint="eastAsia" w:ascii="Times New Roman" w:hAnsi="Times New Roman" w:eastAsia="方正小标宋简体"/>
          <w:color w:val="000000"/>
          <w:sz w:val="44"/>
          <w:szCs w:val="44"/>
        </w:rPr>
        <w:t>”</w:t>
      </w:r>
      <w:r>
        <w:rPr>
          <w:rFonts w:ascii="Times New Roman" w:hAnsi="Times New Roman" w:eastAsia="方正小标宋简体"/>
          <w:color w:val="000000"/>
          <w:sz w:val="44"/>
          <w:szCs w:val="44"/>
        </w:rPr>
        <w:t>评选</w:t>
      </w:r>
    </w:p>
    <w:p>
      <w:pPr>
        <w:topLinePunct/>
        <w:spacing w:line="600" w:lineRule="exact"/>
        <w:jc w:val="center"/>
        <w:rPr>
          <w:rFonts w:ascii="Times New Roman" w:hAnsi="Times New Roman" w:eastAsia="方正小标宋简体"/>
          <w:color w:val="000000"/>
          <w:sz w:val="44"/>
          <w:szCs w:val="44"/>
        </w:rPr>
      </w:pPr>
      <w:r>
        <w:rPr>
          <w:rFonts w:ascii="Times New Roman" w:hAnsi="Times New Roman" w:eastAsia="方正小标宋简体"/>
          <w:color w:val="000000"/>
          <w:sz w:val="44"/>
          <w:szCs w:val="44"/>
        </w:rPr>
        <w:t>参赛项目</w:t>
      </w:r>
      <w:r>
        <w:rPr>
          <w:rFonts w:hint="eastAsia" w:ascii="Times New Roman" w:hAnsi="Times New Roman" w:eastAsia="方正小标宋简体"/>
          <w:color w:val="000000"/>
          <w:sz w:val="44"/>
          <w:szCs w:val="44"/>
        </w:rPr>
        <w:t>申报表</w:t>
      </w:r>
    </w:p>
    <w:p>
      <w:pPr>
        <w:jc w:val="center"/>
        <w:rPr>
          <w:rFonts w:ascii="Times New Roman" w:hAnsi="Times New Roman"/>
          <w:szCs w:val="21"/>
        </w:rPr>
      </w:pPr>
    </w:p>
    <w:tbl>
      <w:tblPr>
        <w:tblStyle w:val="3"/>
        <w:tblW w:w="88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86"/>
        <w:gridCol w:w="8"/>
        <w:gridCol w:w="419"/>
        <w:gridCol w:w="1355"/>
        <w:gridCol w:w="855"/>
        <w:gridCol w:w="934"/>
        <w:gridCol w:w="1276"/>
        <w:gridCol w:w="508"/>
        <w:gridCol w:w="1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1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性  别</w:t>
            </w: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近期免冠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79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民  族</w:t>
            </w:r>
          </w:p>
        </w:tc>
        <w:tc>
          <w:tcPr>
            <w:tcW w:w="177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籍  贯</w:t>
            </w: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06" w:type="dxa"/>
            <w:vMerge w:val="continue"/>
            <w:tcBorders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794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学  校</w:t>
            </w:r>
          </w:p>
        </w:tc>
        <w:tc>
          <w:tcPr>
            <w:tcW w:w="5347" w:type="dxa"/>
            <w:gridSpan w:val="6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06" w:type="dxa"/>
            <w:vMerge w:val="continue"/>
            <w:tcBorders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794" w:type="dxa"/>
            <w:gridSpan w:val="2"/>
            <w:tcBorders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专业年级</w:t>
            </w:r>
          </w:p>
        </w:tc>
        <w:tc>
          <w:tcPr>
            <w:tcW w:w="5347" w:type="dxa"/>
            <w:gridSpan w:val="6"/>
            <w:tcBorders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06" w:type="dxa"/>
            <w:vMerge w:val="continue"/>
            <w:tcBorders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79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77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2"/>
                <w:sz w:val="28"/>
                <w:szCs w:val="28"/>
              </w:rPr>
              <w:t>身份证号</w:t>
            </w:r>
          </w:p>
        </w:tc>
        <w:tc>
          <w:tcPr>
            <w:tcW w:w="349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79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QQ号码</w:t>
            </w:r>
          </w:p>
        </w:tc>
        <w:tc>
          <w:tcPr>
            <w:tcW w:w="177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-2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349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794" w:type="dxa"/>
            <w:gridSpan w:val="2"/>
            <w:tcBorders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参赛信息</w:t>
            </w:r>
          </w:p>
        </w:tc>
        <w:tc>
          <w:tcPr>
            <w:tcW w:w="7053" w:type="dxa"/>
            <w:gridSpan w:val="7"/>
            <w:tcBorders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56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□未曾参赛   □曾获“创业之星”提名奖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项目分类</w:t>
            </w:r>
          </w:p>
        </w:tc>
        <w:tc>
          <w:tcPr>
            <w:tcW w:w="70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56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□已注册     未注册（ □校内运营  □网店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属方向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（在相应处打“√”）</w:t>
            </w:r>
          </w:p>
        </w:tc>
        <w:tc>
          <w:tcPr>
            <w:tcW w:w="70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A.乡村振兴战略（）      B.“互联网+” （）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C.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新业态发展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（）        D.其他（）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 w:hRule="atLeast"/>
        </w:trPr>
        <w:tc>
          <w:tcPr>
            <w:tcW w:w="1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企业名称</w:t>
            </w:r>
          </w:p>
        </w:tc>
        <w:tc>
          <w:tcPr>
            <w:tcW w:w="35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企业工商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注册时间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179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企业地址</w:t>
            </w:r>
          </w:p>
        </w:tc>
        <w:tc>
          <w:tcPr>
            <w:tcW w:w="3563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对公账户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794" w:type="dxa"/>
            <w:gridSpan w:val="2"/>
            <w:vMerge w:val="continue"/>
            <w:tcBorders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563" w:type="dxa"/>
            <w:gridSpan w:val="4"/>
            <w:vMerge w:val="continue"/>
            <w:tcBorders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联系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方式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创业团队人数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（学生/非学生）</w:t>
            </w:r>
          </w:p>
        </w:tc>
        <w:tc>
          <w:tcPr>
            <w:tcW w:w="2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/</w:t>
            </w:r>
          </w:p>
        </w:tc>
        <w:tc>
          <w:tcPr>
            <w:tcW w:w="2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带动就业人数（专职/兼职）</w:t>
            </w:r>
          </w:p>
        </w:tc>
        <w:tc>
          <w:tcPr>
            <w:tcW w:w="2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633" w:type="dxa"/>
            <w:gridSpan w:val="7"/>
            <w:tcBorders>
              <w:lef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创业团队中大学生所占股份比例合计（%）</w:t>
            </w:r>
          </w:p>
        </w:tc>
        <w:tc>
          <w:tcPr>
            <w:tcW w:w="22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847" w:type="dxa"/>
            <w:gridSpan w:val="9"/>
            <w:tcBorders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企业描述（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35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0字以内）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内容包括：产品、市场、营销、财务、风险等。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84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承诺书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56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本人已详细阅读本次活动的相关文件，并保证遵守有关规定。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56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本人承诺提供的信息和资料真实、可靠，未侵犯他人的知识产权；提供的企业经济效益及社会效益数据及证明客观、真实。若发生与上述承诺相违背的情形，由本人自行承担全部法律责任。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56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申请人（签字）：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高校团委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推荐意见</w:t>
            </w:r>
          </w:p>
        </w:tc>
        <w:tc>
          <w:tcPr>
            <w:tcW w:w="7061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560" w:firstLineChars="2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560" w:firstLineChars="2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经审核，该项目符合大赛的相关要求，申请材料真实无误，经过实地考察（考察人：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，考察时间：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日），项目运营良好。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560" w:firstLineChars="2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同意推荐。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560" w:firstLineChars="2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840" w:rightChars="400" w:firstLine="560" w:firstLineChars="20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（签章）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840" w:rightChars="400" w:firstLine="420" w:firstLineChars="15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年  月  日</w:t>
            </w:r>
          </w:p>
        </w:tc>
      </w:tr>
    </w:tbl>
    <w:p>
      <w:pPr>
        <w:spacing w:line="520" w:lineRule="exact"/>
        <w:ind w:firstLine="482" w:firstLineChars="200"/>
        <w:rPr>
          <w:rFonts w:hint="eastAsia" w:ascii="仿宋_GB2312" w:hAnsi="Times New Roman" w:eastAsia="仿宋_GB2312"/>
          <w:b/>
          <w:color w:val="000000"/>
          <w:sz w:val="24"/>
          <w:szCs w:val="24"/>
        </w:rPr>
      </w:pPr>
      <w:r>
        <w:rPr>
          <w:rFonts w:hint="eastAsia" w:ascii="仿宋_GB2312" w:hAnsi="Times New Roman" w:eastAsia="仿宋_GB2312"/>
          <w:b/>
          <w:sz w:val="24"/>
          <w:szCs w:val="24"/>
        </w:rPr>
        <w:t>填写说明：</w:t>
      </w:r>
      <w:r>
        <w:rPr>
          <w:rFonts w:hint="eastAsia" w:ascii="仿宋_GB2312" w:hAnsi="Times New Roman" w:eastAsia="仿宋_GB2312"/>
          <w:b/>
          <w:color w:val="000000"/>
          <w:sz w:val="24"/>
          <w:szCs w:val="24"/>
        </w:rPr>
        <w:t>1.请勿改变表格格式；</w:t>
      </w:r>
    </w:p>
    <w:p>
      <w:pPr>
        <w:spacing w:line="520" w:lineRule="exact"/>
        <w:ind w:firstLine="1728" w:firstLineChars="717"/>
        <w:rPr>
          <w:rFonts w:ascii="黑体" w:hAnsi="黑体" w:eastAsia="黑体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b/>
          <w:color w:val="000000"/>
          <w:sz w:val="24"/>
          <w:szCs w:val="24"/>
        </w:rPr>
        <w:t>2.本表一式两份，一份上报组委会，一份由审查单位留存。</w:t>
      </w:r>
    </w:p>
    <w:p>
      <w:pPr>
        <w:spacing w:line="480" w:lineRule="exact"/>
      </w:pPr>
      <w:bookmarkStart w:id="0" w:name="_GoBack"/>
      <w:bookmarkEnd w:id="0"/>
    </w:p>
    <w:sectPr>
      <w:pgSz w:w="11906" w:h="16838"/>
      <w:pgMar w:top="1797" w:right="1440" w:bottom="1440" w:left="179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002F7D"/>
    <w:rsid w:val="090D028B"/>
    <w:rsid w:val="45512CC9"/>
    <w:rsid w:val="6B002F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2018-04-08T09:55:00Z</dcterms:created>
  <dc:creator>Z丽-佳</dc:creator>
  <cp:lastModifiedBy>Z丽-佳</cp:lastModifiedBy>
  <dcterms:modified xsi:type="dcterms:W3CDTF">2018-04-08T09:58:06Z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