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outlineLvl w:val="9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bookmarkEnd w:id="0"/>
    <w:p>
      <w:pPr>
        <w:ind w:right="-57" w:rightChars="-27"/>
        <w:rPr>
          <w:rFonts w:ascii="Times New Roman" w:hAnsi="Times New Roman" w:eastAsia="黑体"/>
          <w:sz w:val="24"/>
          <w:szCs w:val="30"/>
        </w:rPr>
      </w:pP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十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届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“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挑战杯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”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福建省大学生创业计划竞赛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参赛项目申报表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color w:val="000000"/>
          <w:sz w:val="21"/>
          <w:szCs w:val="21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59"/>
        <w:gridCol w:w="993"/>
        <w:gridCol w:w="1049"/>
        <w:gridCol w:w="131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项目分类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320" w:lineRule="exact"/>
              <w:ind w:firstLine="980" w:firstLineChars="35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已创业（）    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所属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领域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分组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（在相应处打“√”）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A.农林、畜牧、食品及相关产业组（）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B.生物医药组（）      C.化工技术和环境科学组（）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D.</w:t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信息技术和电子商务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（）    E.材料组（） 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F.机械能源组（）   G.文化创意组和服务咨询组（）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项目所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属方向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（在相应处打“√”）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A.乡村振兴战略（）      B.“互联网+” （）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C.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新业态发展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（）     </w:t>
            </w:r>
            <w:r>
              <w:rPr>
                <w:rFonts w:hint="eastAsia" w:ascii="仿宋_GB2312" w:hAnsi="Times New Roman" w:eastAsia="仿宋_GB2312"/>
                <w:color w:val="0000FF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D.其他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（）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参赛学校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团队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可自行添加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团队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方式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5265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5265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项目简介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320" w:lineRule="exact"/>
              <w:ind w:right="56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12" w:firstLineChars="129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320" w:lineRule="exact"/>
              <w:ind w:right="560" w:firstLine="3780" w:firstLineChars="135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780" w:firstLineChars="135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780" w:firstLineChars="135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320" w:lineRule="exact"/>
              <w:ind w:right="560" w:firstLine="3780" w:firstLineChars="135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700"/>
              <w:jc w:val="righ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省级评委会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签名：</w:t>
            </w:r>
          </w:p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700"/>
              <w:jc w:val="righ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 月  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填写说明：1. 每个项目填写一份表格，此表可复制；</w:t>
      </w:r>
    </w:p>
    <w:p>
      <w:pPr>
        <w:spacing w:line="480" w:lineRule="exact"/>
        <w:ind w:firstLine="1371" w:firstLineChars="569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2．如参赛团队需说明表中未涉及事宜，请在备注栏中写明（可另附页）；</w:t>
      </w:r>
    </w:p>
    <w:p>
      <w:pPr>
        <w:spacing w:line="480" w:lineRule="exact"/>
        <w:ind w:firstLine="1371" w:firstLineChars="569"/>
      </w:pPr>
      <w:r>
        <w:rPr>
          <w:rFonts w:hint="eastAsia" w:ascii="仿宋_GB2312" w:hAnsi="Times New Roman" w:eastAsia="仿宋_GB2312"/>
          <w:b/>
          <w:sz w:val="24"/>
          <w:szCs w:val="24"/>
        </w:rPr>
        <w:t>3．项目计划书等另附，单独装订。</w:t>
      </w:r>
    </w:p>
    <w:sectPr>
      <w:pgSz w:w="11906" w:h="16838"/>
      <w:pgMar w:top="1797" w:right="1440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02F7D"/>
    <w:rsid w:val="45512CC9"/>
    <w:rsid w:val="6B002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2018-04-08T09:55:00Z</dcterms:created>
  <dc:creator>Z丽-佳</dc:creator>
  <cp:lastModifiedBy>Z丽-佳</cp:lastModifiedBy>
  <dcterms:modified xsi:type="dcterms:W3CDTF">2018-04-08T09:57:16Z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