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</w:rPr>
      </w:pPr>
      <w:r>
        <w:rPr>
          <w:rFonts w:ascii="仿宋" w:hAnsi="仿宋" w:eastAsia="仿宋" w:cs="仿宋"/>
          <w:kern w:val="0"/>
          <w:sz w:val="28"/>
          <w:szCs w:val="28"/>
          <w:lang w:bidi="ar"/>
        </w:rPr>
        <w:t xml:space="preserve">附件： </w:t>
      </w:r>
    </w:p>
    <w:p>
      <w:pPr>
        <w:widowControl/>
        <w:jc w:val="center"/>
        <w:rPr>
          <w:rFonts w:ascii="Times New Roman" w:hAnsi="Times New Roman" w:eastAsia="宋体" w:cs="Times New Roman"/>
        </w:rPr>
      </w:pPr>
      <w:r>
        <w:rPr>
          <w:rFonts w:hint="eastAsia" w:ascii="仿宋" w:hAnsi="仿宋" w:eastAsia="仿宋" w:cs="仿宋"/>
          <w:b/>
          <w:bCs/>
          <w:kern w:val="0"/>
          <w:sz w:val="31"/>
          <w:szCs w:val="31"/>
          <w:lang w:bidi="ar"/>
        </w:rPr>
        <w:t>闽南科技学院第十七届“金话筒”校园主持人大赛报名表</w:t>
      </w:r>
    </w:p>
    <w:p>
      <w:pPr>
        <w:spacing w:before="210"/>
        <w:rPr>
          <w:rFonts w:ascii="Times New Roman" w:hAnsi="Times New Roman" w:eastAsia="宋体" w:cs="Times New Roman"/>
        </w:rPr>
      </w:pPr>
    </w:p>
    <w:tbl>
      <w:tblPr>
        <w:tblStyle w:val="6"/>
        <w:tblW w:w="0" w:type="auto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5"/>
        <w:gridCol w:w="2015"/>
        <w:gridCol w:w="1733"/>
        <w:gridCol w:w="1836"/>
        <w:gridCol w:w="16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75" w:type="dxa"/>
            <w:shd w:val="clear" w:color="auto" w:fill="auto"/>
            <w:noWrap w:val="0"/>
            <w:vAlign w:val="top"/>
          </w:tcPr>
          <w:p>
            <w:pPr>
              <w:widowControl w:val="0"/>
              <w:spacing w:before="176" w:line="225" w:lineRule="auto"/>
              <w:ind w:left="503"/>
              <w:jc w:val="both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9"/>
                <w:kern w:val="2"/>
                <w:sz w:val="28"/>
                <w:szCs w:val="28"/>
                <w:lang w:val="en-US" w:eastAsia="en-US" w:bidi="ar-SA"/>
              </w:rPr>
              <w:t>姓</w:t>
            </w:r>
            <w:r>
              <w:rPr>
                <w:rFonts w:ascii="仿宋" w:hAnsi="仿宋" w:eastAsia="仿宋" w:cs="仿宋"/>
                <w:spacing w:val="18"/>
                <w:kern w:val="2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kern w:val="2"/>
                <w:sz w:val="28"/>
                <w:szCs w:val="28"/>
                <w:lang w:val="en-US" w:eastAsia="en-US" w:bidi="ar-SA"/>
              </w:rPr>
              <w:t>名</w:t>
            </w:r>
          </w:p>
        </w:tc>
        <w:tc>
          <w:tcPr>
            <w:tcW w:w="2015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Times New Roman" w:eastAsia="宋体" w:cs="Times New Roman"/>
              </w:rPr>
            </w:pPr>
          </w:p>
        </w:tc>
        <w:tc>
          <w:tcPr>
            <w:tcW w:w="1733" w:type="dxa"/>
            <w:shd w:val="clear" w:color="auto" w:fill="auto"/>
            <w:noWrap w:val="0"/>
            <w:vAlign w:val="top"/>
          </w:tcPr>
          <w:p>
            <w:pPr>
              <w:widowControl w:val="0"/>
              <w:spacing w:before="175" w:line="221" w:lineRule="auto"/>
              <w:ind w:left="538"/>
              <w:jc w:val="both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12"/>
                <w:kern w:val="2"/>
                <w:sz w:val="28"/>
                <w:szCs w:val="28"/>
                <w:lang w:val="en-US" w:eastAsia="en-US" w:bidi="ar-SA"/>
              </w:rPr>
              <w:t>性</w:t>
            </w:r>
            <w:r>
              <w:rPr>
                <w:rFonts w:ascii="仿宋" w:hAnsi="仿宋" w:eastAsia="仿宋" w:cs="仿宋"/>
                <w:spacing w:val="21"/>
                <w:kern w:val="2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kern w:val="2"/>
                <w:sz w:val="28"/>
                <w:szCs w:val="28"/>
                <w:lang w:val="en-US" w:eastAsia="en-US" w:bidi="ar-SA"/>
              </w:rPr>
              <w:t>别</w:t>
            </w:r>
          </w:p>
        </w:tc>
        <w:tc>
          <w:tcPr>
            <w:tcW w:w="1836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Times New Roman" w:eastAsia="宋体" w:cs="Times New Roman"/>
              </w:rPr>
            </w:pPr>
          </w:p>
        </w:tc>
        <w:tc>
          <w:tcPr>
            <w:tcW w:w="1622" w:type="dxa"/>
            <w:vMerge w:val="restart"/>
            <w:tcBorders>
              <w:bottom w:val="nil"/>
            </w:tcBorders>
            <w:shd w:val="clear" w:color="auto" w:fill="auto"/>
            <w:noWrap w:val="0"/>
            <w:textDirection w:val="tbRlV"/>
            <w:vAlign w:val="top"/>
          </w:tcPr>
          <w:p>
            <w:pPr>
              <w:spacing w:line="277" w:lineRule="auto"/>
              <w:rPr>
                <w:rFonts w:ascii="Arial" w:hAnsi="Times New Roman" w:eastAsia="宋体" w:cs="Times New Roman"/>
              </w:rPr>
            </w:pPr>
          </w:p>
          <w:p>
            <w:pPr>
              <w:spacing w:line="278" w:lineRule="auto"/>
              <w:rPr>
                <w:rFonts w:ascii="Arial" w:hAnsi="Times New Roman" w:eastAsia="宋体" w:cs="Times New Roman"/>
              </w:rPr>
            </w:pPr>
          </w:p>
          <w:p>
            <w:pPr>
              <w:widowControl w:val="0"/>
              <w:spacing w:before="94" w:line="199" w:lineRule="auto"/>
              <w:ind w:left="569"/>
              <w:jc w:val="both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7"/>
                <w:kern w:val="2"/>
                <w:sz w:val="28"/>
                <w:szCs w:val="28"/>
                <w:lang w:val="en-US" w:eastAsia="en-US" w:bidi="ar-SA"/>
              </w:rPr>
              <w:t>照</w:t>
            </w:r>
            <w:r>
              <w:rPr>
                <w:rFonts w:ascii="仿宋" w:hAnsi="仿宋" w:eastAsia="仿宋" w:cs="仿宋"/>
                <w:spacing w:val="8"/>
                <w:kern w:val="2"/>
                <w:sz w:val="28"/>
                <w:szCs w:val="28"/>
                <w:lang w:val="en-US" w:eastAsia="en-US" w:bidi="ar-SA"/>
              </w:rPr>
              <w:t xml:space="preserve">    </w:t>
            </w:r>
            <w:r>
              <w:rPr>
                <w:rFonts w:ascii="仿宋" w:hAnsi="仿宋" w:eastAsia="仿宋" w:cs="仿宋"/>
                <w:spacing w:val="7"/>
                <w:kern w:val="2"/>
                <w:sz w:val="28"/>
                <w:szCs w:val="28"/>
                <w:lang w:val="en-US" w:eastAsia="en-US" w:bidi="ar-SA"/>
              </w:rPr>
              <w:t>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675" w:type="dxa"/>
            <w:shd w:val="clear" w:color="auto" w:fill="auto"/>
            <w:noWrap w:val="0"/>
            <w:vAlign w:val="top"/>
          </w:tcPr>
          <w:p>
            <w:pPr>
              <w:widowControl w:val="0"/>
              <w:spacing w:before="163" w:line="223" w:lineRule="auto"/>
              <w:ind w:left="516"/>
              <w:jc w:val="both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15"/>
                <w:kern w:val="2"/>
                <w:sz w:val="28"/>
                <w:szCs w:val="28"/>
                <w:lang w:val="en-US" w:eastAsia="en-US" w:bidi="ar-SA"/>
              </w:rPr>
              <w:t>学</w:t>
            </w:r>
            <w:r>
              <w:rPr>
                <w:rFonts w:ascii="仿宋" w:hAnsi="仿宋" w:eastAsia="仿宋" w:cs="仿宋"/>
                <w:spacing w:val="34"/>
                <w:kern w:val="2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kern w:val="2"/>
                <w:sz w:val="28"/>
                <w:szCs w:val="28"/>
                <w:lang w:val="en-US" w:eastAsia="en-US" w:bidi="ar-SA"/>
              </w:rPr>
              <w:t>院</w:t>
            </w:r>
          </w:p>
        </w:tc>
        <w:tc>
          <w:tcPr>
            <w:tcW w:w="2015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Times New Roman" w:eastAsia="宋体" w:cs="Times New Roman"/>
              </w:rPr>
            </w:pPr>
          </w:p>
        </w:tc>
        <w:tc>
          <w:tcPr>
            <w:tcW w:w="1733" w:type="dxa"/>
            <w:shd w:val="clear" w:color="auto" w:fill="auto"/>
            <w:noWrap w:val="0"/>
            <w:vAlign w:val="top"/>
          </w:tcPr>
          <w:p>
            <w:pPr>
              <w:widowControl w:val="0"/>
              <w:spacing w:before="163" w:line="223" w:lineRule="auto"/>
              <w:ind w:left="539"/>
              <w:jc w:val="both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12"/>
                <w:kern w:val="2"/>
                <w:sz w:val="28"/>
                <w:szCs w:val="28"/>
                <w:lang w:val="en-US" w:eastAsia="en-US" w:bidi="ar-SA"/>
              </w:rPr>
              <w:t>年</w:t>
            </w:r>
            <w:r>
              <w:rPr>
                <w:rFonts w:ascii="仿宋" w:hAnsi="仿宋" w:eastAsia="仿宋" w:cs="仿宋"/>
                <w:spacing w:val="20"/>
                <w:kern w:val="2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kern w:val="2"/>
                <w:sz w:val="28"/>
                <w:szCs w:val="28"/>
                <w:lang w:val="en-US" w:eastAsia="en-US" w:bidi="ar-SA"/>
              </w:rPr>
              <w:t>级</w:t>
            </w:r>
          </w:p>
        </w:tc>
        <w:tc>
          <w:tcPr>
            <w:tcW w:w="1836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Times New Roman" w:eastAsia="宋体" w:cs="Times New Roman"/>
              </w:rPr>
            </w:pPr>
          </w:p>
        </w:tc>
        <w:tc>
          <w:tcPr>
            <w:tcW w:w="1622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textDirection w:val="tbRlV"/>
            <w:vAlign w:val="top"/>
          </w:tcPr>
          <w:p>
            <w:pPr>
              <w:rPr>
                <w:rFonts w:ascii="Arial" w:hAnsi="Times New Roman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75" w:type="dxa"/>
            <w:shd w:val="clear" w:color="auto" w:fill="auto"/>
            <w:noWrap w:val="0"/>
            <w:vAlign w:val="top"/>
          </w:tcPr>
          <w:p>
            <w:pPr>
              <w:widowControl w:val="0"/>
              <w:spacing w:before="166" w:line="224" w:lineRule="auto"/>
              <w:ind w:left="507"/>
              <w:jc w:val="both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11"/>
                <w:kern w:val="2"/>
                <w:sz w:val="28"/>
                <w:szCs w:val="28"/>
                <w:lang w:val="en-US" w:eastAsia="en-US" w:bidi="ar-SA"/>
              </w:rPr>
              <w:t>专</w:t>
            </w:r>
            <w:r>
              <w:rPr>
                <w:rFonts w:ascii="仿宋" w:hAnsi="仿宋" w:eastAsia="仿宋" w:cs="仿宋"/>
                <w:spacing w:val="17"/>
                <w:kern w:val="2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-11"/>
                <w:kern w:val="2"/>
                <w:sz w:val="28"/>
                <w:szCs w:val="28"/>
                <w:lang w:val="en-US" w:eastAsia="en-US" w:bidi="ar-SA"/>
              </w:rPr>
              <w:t>业</w:t>
            </w:r>
          </w:p>
        </w:tc>
        <w:tc>
          <w:tcPr>
            <w:tcW w:w="2015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Times New Roman" w:eastAsia="宋体" w:cs="Times New Roman"/>
              </w:rPr>
            </w:pPr>
          </w:p>
        </w:tc>
        <w:tc>
          <w:tcPr>
            <w:tcW w:w="1733" w:type="dxa"/>
            <w:shd w:val="clear" w:color="auto" w:fill="auto"/>
            <w:noWrap w:val="0"/>
            <w:vAlign w:val="top"/>
          </w:tcPr>
          <w:p>
            <w:pPr>
              <w:widowControl w:val="0"/>
              <w:spacing w:before="164" w:line="224" w:lineRule="auto"/>
              <w:ind w:left="564"/>
              <w:jc w:val="both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25"/>
                <w:kern w:val="2"/>
                <w:sz w:val="28"/>
                <w:szCs w:val="28"/>
                <w:lang w:val="en-US" w:eastAsia="en-US" w:bidi="ar-SA"/>
              </w:rPr>
              <w:t>电</w:t>
            </w:r>
            <w:r>
              <w:rPr>
                <w:rFonts w:ascii="仿宋" w:hAnsi="仿宋" w:eastAsia="仿宋" w:cs="仿宋"/>
                <w:spacing w:val="18"/>
                <w:kern w:val="2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-25"/>
                <w:kern w:val="2"/>
                <w:sz w:val="28"/>
                <w:szCs w:val="28"/>
                <w:lang w:val="en-US" w:eastAsia="en-US" w:bidi="ar-SA"/>
              </w:rPr>
              <w:t>话</w:t>
            </w:r>
          </w:p>
        </w:tc>
        <w:tc>
          <w:tcPr>
            <w:tcW w:w="1836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Times New Roman" w:eastAsia="宋体" w:cs="Times New Roman"/>
              </w:rPr>
            </w:pPr>
          </w:p>
        </w:tc>
        <w:tc>
          <w:tcPr>
            <w:tcW w:w="1622" w:type="dxa"/>
            <w:vMerge w:val="continue"/>
            <w:tcBorders>
              <w:top w:val="nil"/>
              <w:bottom w:val="nil"/>
            </w:tcBorders>
            <w:shd w:val="clear" w:color="auto" w:fill="auto"/>
            <w:noWrap w:val="0"/>
            <w:textDirection w:val="tbRlV"/>
            <w:vAlign w:val="top"/>
          </w:tcPr>
          <w:p>
            <w:pPr>
              <w:rPr>
                <w:rFonts w:ascii="Arial" w:hAnsi="Times New Roman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675" w:type="dxa"/>
            <w:shd w:val="clear" w:color="auto" w:fill="auto"/>
            <w:noWrap w:val="0"/>
            <w:vAlign w:val="top"/>
          </w:tcPr>
          <w:p>
            <w:pPr>
              <w:widowControl w:val="0"/>
              <w:spacing w:before="214" w:line="181" w:lineRule="auto"/>
              <w:ind w:left="562"/>
              <w:jc w:val="both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4"/>
                <w:kern w:val="2"/>
                <w:sz w:val="28"/>
                <w:szCs w:val="28"/>
                <w:lang w:val="en-US" w:eastAsia="en-US" w:bidi="ar-SA"/>
              </w:rPr>
              <w:t>Q</w:t>
            </w:r>
            <w:r>
              <w:rPr>
                <w:rFonts w:ascii="仿宋" w:hAnsi="仿宋" w:eastAsia="仿宋" w:cs="仿宋"/>
                <w:spacing w:val="3"/>
                <w:kern w:val="2"/>
                <w:sz w:val="28"/>
                <w:szCs w:val="28"/>
                <w:lang w:val="en-US" w:eastAsia="en-US" w:bidi="ar-SA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kern w:val="2"/>
                <w:sz w:val="28"/>
                <w:szCs w:val="28"/>
                <w:lang w:val="en-US" w:eastAsia="en-US" w:bidi="ar-SA"/>
              </w:rPr>
              <w:t>Q</w:t>
            </w:r>
          </w:p>
        </w:tc>
        <w:tc>
          <w:tcPr>
            <w:tcW w:w="2015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Times New Roman" w:eastAsia="宋体" w:cs="Times New Roman"/>
              </w:rPr>
            </w:pPr>
          </w:p>
        </w:tc>
        <w:tc>
          <w:tcPr>
            <w:tcW w:w="1733" w:type="dxa"/>
            <w:shd w:val="clear" w:color="auto" w:fill="auto"/>
            <w:noWrap w:val="0"/>
            <w:vAlign w:val="top"/>
          </w:tcPr>
          <w:p>
            <w:pPr>
              <w:widowControl w:val="0"/>
              <w:spacing w:before="165" w:line="222" w:lineRule="auto"/>
              <w:ind w:left="555"/>
              <w:jc w:val="both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20"/>
                <w:kern w:val="2"/>
                <w:sz w:val="28"/>
                <w:szCs w:val="28"/>
                <w:lang w:val="en-US" w:eastAsia="en-US" w:bidi="ar-SA"/>
              </w:rPr>
              <w:t>邮</w:t>
            </w:r>
            <w:r>
              <w:rPr>
                <w:rFonts w:ascii="仿宋" w:hAnsi="仿宋" w:eastAsia="仿宋" w:cs="仿宋"/>
                <w:spacing w:val="23"/>
                <w:kern w:val="2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-20"/>
                <w:kern w:val="2"/>
                <w:sz w:val="28"/>
                <w:szCs w:val="28"/>
                <w:lang w:val="en-US" w:eastAsia="en-US" w:bidi="ar-SA"/>
              </w:rPr>
              <w:t>箱</w:t>
            </w:r>
          </w:p>
        </w:tc>
        <w:tc>
          <w:tcPr>
            <w:tcW w:w="1836" w:type="dxa"/>
            <w:shd w:val="clear" w:color="auto" w:fill="auto"/>
            <w:noWrap w:val="0"/>
            <w:vAlign w:val="top"/>
          </w:tcPr>
          <w:p>
            <w:pPr>
              <w:rPr>
                <w:rFonts w:ascii="Arial" w:hAnsi="Times New Roman" w:eastAsia="宋体" w:cs="Times New Roman"/>
              </w:rPr>
            </w:pPr>
          </w:p>
        </w:tc>
        <w:tc>
          <w:tcPr>
            <w:tcW w:w="1622" w:type="dxa"/>
            <w:vMerge w:val="continue"/>
            <w:tcBorders>
              <w:top w:val="nil"/>
            </w:tcBorders>
            <w:shd w:val="clear" w:color="auto" w:fill="auto"/>
            <w:noWrap w:val="0"/>
            <w:textDirection w:val="tbRlV"/>
            <w:vAlign w:val="top"/>
          </w:tcPr>
          <w:p>
            <w:pPr>
              <w:rPr>
                <w:rFonts w:ascii="Arial" w:hAnsi="Times New Roman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1675" w:type="dxa"/>
            <w:shd w:val="clear" w:color="auto" w:fill="auto"/>
            <w:noWrap w:val="0"/>
            <w:vAlign w:val="top"/>
          </w:tcPr>
          <w:p>
            <w:pPr>
              <w:widowControl w:val="0"/>
              <w:spacing w:before="177" w:line="257" w:lineRule="auto"/>
              <w:ind w:left="523" w:right="133" w:hanging="365"/>
              <w:jc w:val="both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5"/>
                <w:kern w:val="2"/>
                <w:sz w:val="28"/>
                <w:szCs w:val="28"/>
                <w:lang w:val="en-US" w:eastAsia="en-US" w:bidi="ar-SA"/>
              </w:rPr>
              <w:t>作品名称及</w:t>
            </w:r>
            <w:r>
              <w:rPr>
                <w:rFonts w:ascii="仿宋" w:hAnsi="仿宋" w:eastAsia="仿宋" w:cs="仿宋"/>
                <w:spacing w:val="2"/>
                <w:kern w:val="2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kern w:val="2"/>
                <w:sz w:val="28"/>
                <w:szCs w:val="28"/>
                <w:lang w:val="en-US" w:eastAsia="en-US" w:bidi="ar-SA"/>
              </w:rPr>
              <w:t>时</w:t>
            </w:r>
            <w:r>
              <w:rPr>
                <w:rFonts w:ascii="仿宋" w:hAnsi="仿宋" w:eastAsia="仿宋" w:cs="仿宋"/>
                <w:spacing w:val="17"/>
                <w:kern w:val="2"/>
                <w:sz w:val="28"/>
                <w:szCs w:val="28"/>
                <w:lang w:val="en-US" w:eastAsia="en-US" w:bidi="ar-SA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kern w:val="2"/>
                <w:sz w:val="28"/>
                <w:szCs w:val="28"/>
                <w:lang w:val="en-US" w:eastAsia="en-US" w:bidi="ar-SA"/>
              </w:rPr>
              <w:t>长</w:t>
            </w:r>
          </w:p>
        </w:tc>
        <w:tc>
          <w:tcPr>
            <w:tcW w:w="7206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 w:hAnsi="Times New Roman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1675" w:type="dxa"/>
            <w:shd w:val="clear" w:color="auto" w:fill="auto"/>
            <w:noWrap w:val="0"/>
            <w:vAlign w:val="top"/>
          </w:tcPr>
          <w:p>
            <w:pPr>
              <w:spacing w:line="319" w:lineRule="auto"/>
              <w:rPr>
                <w:rFonts w:ascii="Arial" w:hAnsi="Times New Roman" w:eastAsia="宋体" w:cs="Times New Roman"/>
              </w:rPr>
            </w:pPr>
          </w:p>
          <w:p>
            <w:pPr>
              <w:spacing w:line="319" w:lineRule="auto"/>
              <w:rPr>
                <w:rFonts w:ascii="Arial" w:hAnsi="Times New Roman" w:eastAsia="宋体" w:cs="Times New Roman"/>
              </w:rPr>
            </w:pPr>
          </w:p>
          <w:p>
            <w:pPr>
              <w:widowControl w:val="0"/>
              <w:spacing w:before="91" w:line="223" w:lineRule="auto"/>
              <w:ind w:left="299"/>
              <w:jc w:val="both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6"/>
                <w:kern w:val="2"/>
                <w:sz w:val="28"/>
                <w:szCs w:val="28"/>
                <w:lang w:val="en-US" w:eastAsia="en-US" w:bidi="ar-SA"/>
              </w:rPr>
              <w:t>参赛宣言</w:t>
            </w:r>
          </w:p>
        </w:tc>
        <w:tc>
          <w:tcPr>
            <w:tcW w:w="7206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 w:hAnsi="Times New Roman" w:eastAsia="宋体" w:cs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</w:trPr>
        <w:tc>
          <w:tcPr>
            <w:tcW w:w="1675" w:type="dxa"/>
            <w:shd w:val="clear" w:color="auto" w:fill="auto"/>
            <w:noWrap w:val="0"/>
            <w:vAlign w:val="top"/>
          </w:tcPr>
          <w:p>
            <w:pPr>
              <w:spacing w:line="242" w:lineRule="auto"/>
              <w:rPr>
                <w:rFonts w:ascii="Arial" w:hAnsi="Times New Roman" w:eastAsia="宋体" w:cs="Times New Roman"/>
              </w:rPr>
            </w:pPr>
          </w:p>
          <w:p>
            <w:pPr>
              <w:spacing w:line="243" w:lineRule="auto"/>
              <w:rPr>
                <w:rFonts w:hint="eastAsia" w:ascii="Arial" w:hAnsi="Times New Roman" w:eastAsia="宋体" w:cs="Times New Roman"/>
              </w:rPr>
            </w:pPr>
            <w:r>
              <w:rPr>
                <w:rFonts w:hint="eastAsia" w:ascii="Arial" w:hAnsi="Times New Roman" w:eastAsia="宋体" w:cs="Times New Roman"/>
              </w:rPr>
              <w:t xml:space="preserve">  </w:t>
            </w:r>
          </w:p>
          <w:p>
            <w:pPr>
              <w:spacing w:line="243" w:lineRule="auto"/>
              <w:rPr>
                <w:rFonts w:ascii="Arial" w:hAnsi="Times New Roman" w:eastAsia="宋体" w:cs="Times New Roman"/>
              </w:rPr>
            </w:pPr>
          </w:p>
          <w:p>
            <w:pPr>
              <w:spacing w:line="243" w:lineRule="auto"/>
              <w:rPr>
                <w:rFonts w:ascii="Arial" w:hAnsi="Times New Roman" w:eastAsia="宋体" w:cs="Times New Roman"/>
              </w:rPr>
            </w:pPr>
          </w:p>
          <w:p>
            <w:pPr>
              <w:widowControl w:val="0"/>
              <w:spacing w:before="91" w:line="268" w:lineRule="auto"/>
              <w:ind w:left="155" w:right="133" w:firstLine="140"/>
              <w:jc w:val="both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仿宋"/>
                <w:spacing w:val="-5"/>
                <w:kern w:val="2"/>
                <w:sz w:val="28"/>
                <w:szCs w:val="28"/>
                <w:lang w:val="en-US" w:eastAsia="zh-CN" w:bidi="ar-SA"/>
              </w:rPr>
              <w:t>个人简介</w:t>
            </w:r>
            <w:r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ascii="仿宋" w:hAnsi="仿宋" w:eastAsia="仿宋" w:cs="仿宋"/>
                <w:spacing w:val="30"/>
                <w:kern w:val="2"/>
                <w:sz w:val="28"/>
                <w:szCs w:val="28"/>
                <w:lang w:val="en-US" w:eastAsia="zh-CN" w:bidi="ar-SA"/>
              </w:rPr>
              <w:t>（参赛经</w:t>
            </w:r>
            <w:r>
              <w:rPr>
                <w:rFonts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ascii="仿宋" w:hAnsi="仿宋" w:eastAsia="仿宋" w:cs="仿宋"/>
                <w:spacing w:val="-4"/>
                <w:kern w:val="2"/>
                <w:sz w:val="28"/>
                <w:szCs w:val="28"/>
                <w:lang w:val="en-US" w:eastAsia="zh-CN" w:bidi="ar-SA"/>
              </w:rPr>
              <w:t>历、获奖情</w:t>
            </w:r>
          </w:p>
          <w:p>
            <w:pPr>
              <w:widowControl w:val="0"/>
              <w:spacing w:before="101" w:line="225" w:lineRule="auto"/>
              <w:ind w:left="574"/>
              <w:jc w:val="both"/>
              <w:rPr>
                <w:rFonts w:ascii="仿宋" w:hAnsi="仿宋" w:eastAsia="仿宋" w:cs="仿宋"/>
                <w:kern w:val="2"/>
                <w:sz w:val="28"/>
                <w:szCs w:val="28"/>
                <w:lang w:val="en-US" w:eastAsia="en-US" w:bidi="ar-SA"/>
              </w:rPr>
            </w:pPr>
            <w:r>
              <w:rPr>
                <w:rFonts w:ascii="仿宋" w:hAnsi="仿宋" w:eastAsia="仿宋" w:cs="仿宋"/>
                <w:spacing w:val="-10"/>
                <w:kern w:val="2"/>
                <w:sz w:val="28"/>
                <w:szCs w:val="28"/>
                <w:lang w:val="en-US" w:eastAsia="en-US" w:bidi="ar-SA"/>
              </w:rPr>
              <w:t>况）</w:t>
            </w:r>
          </w:p>
        </w:tc>
        <w:tc>
          <w:tcPr>
            <w:tcW w:w="7206" w:type="dxa"/>
            <w:gridSpan w:val="4"/>
            <w:shd w:val="clear" w:color="auto" w:fill="auto"/>
            <w:noWrap w:val="0"/>
            <w:vAlign w:val="top"/>
          </w:tcPr>
          <w:p>
            <w:pPr>
              <w:rPr>
                <w:rFonts w:ascii="Arial" w:hAnsi="Times New Roman" w:eastAsia="宋体" w:cs="Times New Roma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Y2RhYzE5NTU2OTRlZGNjYmQyYjY5NWU1NmJlNTQifQ=="/>
  </w:docVars>
  <w:rsids>
    <w:rsidRoot w:val="00000000"/>
    <w:rsid w:val="04B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2"/>
    <w:unhideWhenUsed/>
    <w:qFormat/>
    <w:uiPriority w:val="99"/>
    <w:pPr>
      <w:ind w:firstLine="420" w:firstLineChars="200"/>
    </w:p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Normal Indent1"/>
    <w:basedOn w:val="1"/>
    <w:autoRedefine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2024-04-17T12:07:02Z</dcterms:created>
  <dc:creator>Administrator</dc:creator>
  <cp:lastModifiedBy>Administrator</cp:lastModifiedBy>
  <dcterms:modified xsi:type="dcterms:W3CDTF">2024-04-17T12:18:40Z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6694716CEEA14E24969D7C214FAEADBA_13</vt:lpwstr>
  </property>
</Properties>
</file>