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hAnsi="仿宋_GB2312" w:eastAsia="仿宋_GB2312" w:cs="仿宋_GB2312"/>
          <w:spacing w:val="-1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pacing w:val="-19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：</w:t>
      </w:r>
    </w:p>
    <w:p>
      <w:pPr>
        <w:bidi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闽南科技学院第十三届舍歌大赛比赛细则</w:t>
      </w:r>
    </w:p>
    <w:p>
      <w:pPr>
        <w:spacing w:line="52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一、赛程安排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本次舍歌大赛分为初赛、决赛两个阶段。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初赛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时间：即日-3月18日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地点：康美校区、美林校区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内容：由各二级学院牵头自行开展初赛，每个二级学院选出男生、女生宿舍各一支队伍推荐参加校级决赛。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各二级学院于3月20日（周一）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12：00前</w:t>
      </w:r>
      <w:r>
        <w:rPr>
          <w:rFonts w:hint="eastAsia" w:ascii="仿宋_GB2312" w:hAnsi="仿宋_GB2312" w:eastAsia="仿宋_GB2312" w:cs="仿宋_GB2312"/>
          <w:sz w:val="32"/>
          <w:szCs w:val="32"/>
        </w:rPr>
        <w:t>将各队伍照片、报名表打包、(以“**学院+舍歌大赛”命名)发送至邮箱:MK_wenyibu@163.com，以便闽小科公众号进行宣传，</w:t>
      </w:r>
      <w:r>
        <w:fldChar w:fldCharType="begin"/>
      </w:r>
      <w:r>
        <w:instrText xml:space="preserve"> HYPERLINK "mailto:_wenyibu@163.com，晋级队伍纸质报名单交至明德楼2楼团委办公室。"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纸质报名表交至明德楼2楼团委办公室。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spacing w:line="520" w:lineRule="exact"/>
        <w:ind w:left="-106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（二）决赛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时间：3月26日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地点：暂定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内容：由校学生会文体部组织时间地点进行晋级队伍表演顺序的抽签，准备一首5分钟以内的伴奏带于3月21日（周二）前提交至文体部工作邮箱：</w:t>
      </w:r>
      <w:r>
        <w:fldChar w:fldCharType="begin"/>
      </w:r>
      <w:r>
        <w:instrText xml:space="preserve"> HYPERLINK "mailto:MK_wenyibu@163.com，提交截止日期后不得修改。"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MK_wenyibu@163.com，提交截止日期后不得修改。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spacing w:line="52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二、决赛规则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以宿舍为单位，每支参赛队伍人数不少于4人，不多于6人，为宿舍人数的一半以上(不得请外援)，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进入决赛的队伍需要签署参赛协议书，中途一律不得弃权、退赛。</w:t>
      </w:r>
    </w:p>
    <w:p>
      <w:pPr>
        <w:pStyle w:val="6"/>
        <w:widowControl/>
        <w:shd w:val="clear" w:color="auto" w:fill="FFFFFF"/>
        <w:spacing w:beforeAutospacing="0" w:afterAutospacing="0" w:line="440" w:lineRule="exact"/>
        <w:ind w:firstLine="640" w:firstLineChars="200"/>
        <w:rPr>
          <w:rFonts w:hint="eastAsia" w:ascii="仿宋" w:hAnsi="仿宋" w:eastAsia="仿宋"/>
          <w:color w:val="333333"/>
          <w:kern w:val="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（二）决赛</w:t>
      </w:r>
      <w:r>
        <w:rPr>
          <w:rFonts w:hint="eastAsia" w:ascii="仿宋" w:hAnsi="仿宋" w:eastAsia="仿宋"/>
          <w:color w:val="333333"/>
          <w:kern w:val="2"/>
          <w:sz w:val="32"/>
          <w:szCs w:val="32"/>
          <w:shd w:val="clear" w:color="auto" w:fill="FFFFFF"/>
        </w:rPr>
        <w:t>歌曲可以采用已有歌曲、改编或自创，必须以舞台剧或情景剧形式表演，但主要还是以演唱为主，也可以添加乐器表演、舞蹈及武术表演等穿插其中</w:t>
      </w:r>
      <w:r>
        <w:rPr>
          <w:rFonts w:hint="eastAsia" w:ascii="仿宋" w:hAnsi="仿宋" w:eastAsia="仿宋"/>
          <w:color w:val="333333"/>
          <w:kern w:val="2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（三）队伍需注意比赛时间，超时扣1分，从第一人上场开始计时至最后一人下场为表演总时长。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（四）决赛所演唱歌曲需提前上报，经审核符合赛事要求后方可确定演唱，各队伍歌曲不可重复，若队伍上报曲目相同则后上报者更换曲目。</w:t>
      </w:r>
    </w:p>
    <w:p>
      <w:pPr>
        <w:spacing w:line="52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（五）由比赛主办方举行的彩排活动，严格按照彩排时间顺序进行，如参赛队伍未到场，则视为放弃彩排。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hint="default" w:ascii="Times New Roman" w:hAnsi="Times New Roman" w:eastAsia="宋体" w:cs="Times New Roman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snapToGrid w:val="0"/>
      <w:rPr>
        <w:rFonts w:ascii="Times New Roman" w:hAnsi="Times New Roman" w:eastAsia="宋体" w:cs="Times New Roman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3BDB17"/>
    <w:multiLevelType w:val="singleLevel"/>
    <w:tmpl w:val="293BDB1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2FlYTRkYWYzMjgzMDRiNjM1Y2VlNmU0ZmQ4Y2UifQ=="/>
  </w:docVars>
  <w:rsids>
    <w:rsidRoot w:val="00000000"/>
    <w:rsid w:val="2564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88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</w:rPr>
  </w:style>
  <w:style w:type="paragraph" w:styleId="6">
    <w:name w:val="Normal (Web)"/>
    <w:basedOn w:val="1"/>
    <w:next w:val="5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2009-12-31T16:21:44Z</dcterms:created>
  <dc:creator>Administrator</dc:creator>
  <cp:lastModifiedBy>Administrator</cp:lastModifiedBy>
  <dcterms:modified xsi:type="dcterms:W3CDTF">2009-12-31T16:22:10Z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C9D91DBB7F574FCF99E356D4602D3857</vt:lpwstr>
  </property>
</Properties>
</file>