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ascii="仿宋_GB2312" w:eastAsia="仿宋_GB2312"/>
          <w:kern w:val="0"/>
          <w:sz w:val="28"/>
          <w:szCs w:val="28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spacing w:line="520" w:lineRule="exact"/>
        <w:jc w:val="center"/>
        <w:textAlignment w:val="baseline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bCs/>
          <w:color w:val="000000"/>
          <w:kern w:val="0"/>
          <w:sz w:val="32"/>
          <w:szCs w:val="32"/>
        </w:rPr>
        <w:t>2020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年度闽南科技学院“优秀共青团员干部（标兵）”</w:t>
      </w:r>
    </w:p>
    <w:p>
      <w:pPr>
        <w:spacing w:line="520" w:lineRule="exact"/>
        <w:jc w:val="center"/>
        <w:textAlignment w:val="baseline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表彰名单</w:t>
      </w:r>
    </w:p>
    <w:bookmarkEnd w:id="0"/>
    <w:p>
      <w:pPr>
        <w:numPr>
          <w:ilvl w:val="0"/>
          <w:numId w:val="1"/>
        </w:numPr>
        <w:tabs>
          <w:tab w:val="left" w:pos="367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优秀共青团干部标兵（</w:t>
      </w:r>
      <w:r>
        <w:rPr>
          <w:rFonts w:ascii="仿宋_GB2312" w:eastAsia="仿宋_GB2312" w:cs="仿宋_GB2312"/>
          <w:b/>
          <w:bCs/>
          <w:sz w:val="28"/>
          <w:szCs w:val="28"/>
        </w:rPr>
        <w:t>9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康梓棋（商学院）</w:t>
      </w:r>
      <w:r>
        <w:rPr>
          <w:rFonts w:ascii="仿宋_GB2312" w:hAnsi="仿宋" w:eastAsia="仿宋_GB2312" w:cs="仿宋"/>
          <w:sz w:val="28"/>
          <w:szCs w:val="28"/>
        </w:rPr>
        <w:t xml:space="preserve">              </w:t>
      </w:r>
      <w:r>
        <w:rPr>
          <w:rFonts w:hint="eastAsia" w:ascii="仿宋_GB2312" w:hAnsi="仿宋" w:eastAsia="仿宋_GB2312" w:cs="仿宋"/>
          <w:sz w:val="28"/>
          <w:szCs w:val="28"/>
        </w:rPr>
        <w:t>张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红（商学院）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珊（艺术设计学院）</w:t>
      </w:r>
      <w:r>
        <w:rPr>
          <w:rFonts w:ascii="仿宋_GB2312" w:hAnsi="仿宋" w:eastAsia="仿宋_GB2312" w:cs="仿宋"/>
          <w:sz w:val="28"/>
          <w:szCs w:val="28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</w:rPr>
        <w:t>戴莹莹（艺术设计学院）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郭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" w:cs="仿宋"/>
          <w:sz w:val="28"/>
          <w:szCs w:val="28"/>
        </w:rPr>
        <w:t>旻</w:t>
      </w:r>
      <w:r>
        <w:rPr>
          <w:rFonts w:hint="eastAsia" w:ascii="仿宋_GB2312" w:hAnsi="仿宋" w:eastAsia="仿宋_GB2312" w:cs="仿宋"/>
          <w:sz w:val="28"/>
          <w:szCs w:val="28"/>
        </w:rPr>
        <w:t>（生命科学与化学学院）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陈玉娇（生命科学与化学学院）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郑敏芬（生命科学与化学学院）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郑育林（生命科学与化学学院）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吴铃（土木工程学院）</w:t>
      </w:r>
    </w:p>
    <w:p>
      <w:pPr>
        <w:numPr>
          <w:ilvl w:val="0"/>
          <w:numId w:val="1"/>
        </w:numPr>
        <w:tabs>
          <w:tab w:val="left" w:pos="367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优秀共青团干部（</w:t>
      </w:r>
      <w:r>
        <w:rPr>
          <w:rFonts w:ascii="仿宋_GB2312" w:eastAsia="仿宋_GB2312" w:cs="仿宋_GB2312"/>
          <w:b/>
          <w:bCs/>
          <w:sz w:val="28"/>
          <w:szCs w:val="28"/>
        </w:rPr>
        <w:t>55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人）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人文学院（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6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章迎春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陈雅丽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姚佳佳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王晨欣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朱文慧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黄海涛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商学院（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17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贾瑞莲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王姝婕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戴珊红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张彦铧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林海康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铃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贾飞艳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黄婷婷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沙伊丽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戴榕婷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林宗增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刘淑慧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詹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吴丽纯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沈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莹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土木工程学院（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3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朱艳琴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陈晶晶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蒋燕姿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计算机信息学院（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9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黄思玮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何国芳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柯晓鑫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肖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尧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林雪儿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吴志超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叶雯静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夏生瑞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林春印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生命科学与化学学院（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5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李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畅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张瑞金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珂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谢冰冰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周慧婷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光电信息学院（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7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邹雅婷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颜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" w:cs="仿宋"/>
          <w:sz w:val="28"/>
          <w:szCs w:val="28"/>
        </w:rPr>
        <w:t>珺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陈铭斯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何晓津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陈雨欣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涂清杨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刘凤晶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艺术设计学院（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6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黄羽佳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戴巧雯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胡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静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揭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晓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游密密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林晓薇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校级学生组织、校职能部门学生延伸工作部门（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许智涵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洪晨莹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206EA"/>
    <w:multiLevelType w:val="singleLevel"/>
    <w:tmpl w:val="A4B206EA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14AD1"/>
    <w:rsid w:val="065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2021-05-02T07:54:00Z</dcterms:created>
  <dc:creator>Administrator</dc:creator>
  <cp:lastModifiedBy>Administrator</cp:lastModifiedBy>
  <dcterms:modified xsi:type="dcterms:W3CDTF">2021-05-02T07:54:52Z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8FCA9DFE0FAB4A8F8F17865904573C43</vt:lpwstr>
  </property>
</Properties>
</file>