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97B" w:rsidRDefault="004B497B" w:rsidP="004B497B">
      <w:pPr>
        <w:spacing w:line="600" w:lineRule="exact"/>
        <w:rPr>
          <w:rFonts w:ascii="仿宋" w:eastAsia="仿宋" w:hAnsi="仿宋" w:hint="eastAsia"/>
          <w:sz w:val="28"/>
          <w:szCs w:val="28"/>
        </w:rPr>
      </w:pPr>
      <w:r>
        <w:rPr>
          <w:rFonts w:ascii="仿宋" w:eastAsia="仿宋" w:hAnsi="仿宋" w:hint="eastAsia"/>
          <w:sz w:val="28"/>
          <w:szCs w:val="28"/>
        </w:rPr>
        <w:t>附件：</w:t>
      </w:r>
    </w:p>
    <w:p w:rsidR="004B497B" w:rsidRPr="001E5542" w:rsidRDefault="004B497B" w:rsidP="004B497B">
      <w:pPr>
        <w:spacing w:line="600" w:lineRule="exact"/>
        <w:jc w:val="center"/>
        <w:rPr>
          <w:rFonts w:ascii="宋体" w:hAnsi="宋体" w:hint="eastAsia"/>
          <w:b/>
          <w:bCs/>
          <w:sz w:val="36"/>
          <w:szCs w:val="36"/>
        </w:rPr>
      </w:pPr>
      <w:r w:rsidRPr="001E5542">
        <w:rPr>
          <w:rFonts w:ascii="宋体" w:hAnsi="宋体" w:hint="eastAsia"/>
          <w:b/>
          <w:bCs/>
          <w:sz w:val="36"/>
          <w:szCs w:val="36"/>
        </w:rPr>
        <w:t>共青团泉州市委</w:t>
      </w:r>
    </w:p>
    <w:p w:rsidR="004B497B" w:rsidRPr="001E5542" w:rsidRDefault="004B497B" w:rsidP="004B497B">
      <w:pPr>
        <w:spacing w:line="600" w:lineRule="exact"/>
        <w:jc w:val="center"/>
        <w:rPr>
          <w:rFonts w:ascii="宋体" w:hAnsi="宋体" w:hint="eastAsia"/>
          <w:b/>
          <w:bCs/>
          <w:sz w:val="36"/>
          <w:szCs w:val="36"/>
        </w:rPr>
      </w:pPr>
      <w:r w:rsidRPr="001E5542">
        <w:rPr>
          <w:rFonts w:ascii="宋体" w:hAnsi="宋体" w:hint="eastAsia"/>
          <w:b/>
          <w:bCs/>
          <w:sz w:val="36"/>
          <w:szCs w:val="36"/>
        </w:rPr>
        <w:t>关于组织动员各级团组织和广大团员青年</w:t>
      </w:r>
    </w:p>
    <w:p w:rsidR="004B497B" w:rsidRPr="001E5542" w:rsidRDefault="004B497B" w:rsidP="004B497B">
      <w:pPr>
        <w:spacing w:line="600" w:lineRule="exact"/>
        <w:jc w:val="center"/>
        <w:rPr>
          <w:rFonts w:ascii="宋体" w:hAnsi="宋体" w:hint="eastAsia"/>
          <w:b/>
          <w:bCs/>
          <w:sz w:val="36"/>
          <w:szCs w:val="36"/>
        </w:rPr>
      </w:pPr>
      <w:r w:rsidRPr="001E5542">
        <w:rPr>
          <w:rFonts w:ascii="宋体" w:hAnsi="宋体" w:hint="eastAsia"/>
          <w:b/>
          <w:bCs/>
          <w:sz w:val="36"/>
          <w:szCs w:val="36"/>
        </w:rPr>
        <w:t>踊跃投身打赢疫情防控阻击战切实发挥</w:t>
      </w:r>
    </w:p>
    <w:p w:rsidR="004B497B" w:rsidRPr="001E5542" w:rsidRDefault="004B497B" w:rsidP="004B497B">
      <w:pPr>
        <w:spacing w:line="600" w:lineRule="exact"/>
        <w:jc w:val="center"/>
        <w:rPr>
          <w:rFonts w:ascii="宋体" w:hAnsi="宋体"/>
          <w:b/>
          <w:bCs/>
          <w:sz w:val="36"/>
          <w:szCs w:val="36"/>
        </w:rPr>
      </w:pPr>
      <w:r w:rsidRPr="001E5542">
        <w:rPr>
          <w:rFonts w:ascii="宋体" w:hAnsi="宋体" w:hint="eastAsia"/>
          <w:b/>
          <w:bCs/>
          <w:sz w:val="36"/>
          <w:szCs w:val="36"/>
        </w:rPr>
        <w:t>生力军和突击队作用的通知</w:t>
      </w:r>
    </w:p>
    <w:p w:rsidR="004B497B" w:rsidRPr="001B2601" w:rsidRDefault="004B497B" w:rsidP="004B497B">
      <w:pPr>
        <w:spacing w:line="600" w:lineRule="exact"/>
        <w:jc w:val="center"/>
        <w:rPr>
          <w:rFonts w:hint="eastAsia"/>
        </w:rPr>
      </w:pPr>
    </w:p>
    <w:p w:rsidR="004B497B" w:rsidRDefault="004B497B" w:rsidP="004B497B">
      <w:pPr>
        <w:spacing w:line="600" w:lineRule="exact"/>
        <w:rPr>
          <w:rFonts w:eastAsia="仿宋_GB2312"/>
          <w:sz w:val="32"/>
          <w:szCs w:val="32"/>
        </w:rPr>
      </w:pPr>
      <w:r>
        <w:rPr>
          <w:rFonts w:eastAsia="仿宋_GB2312"/>
          <w:sz w:val="32"/>
          <w:szCs w:val="32"/>
        </w:rPr>
        <w:t>各县（市、区）团委，泉州开发区团工委、泉州台商投资区团工委，市直团工委、市直各系统团委、省属驻泉单位团委，市直各大中学校团委，各有关单位：</w:t>
      </w:r>
    </w:p>
    <w:p w:rsidR="004B497B" w:rsidRDefault="004B497B" w:rsidP="004B497B">
      <w:pPr>
        <w:spacing w:line="600" w:lineRule="exact"/>
        <w:ind w:firstLineChars="200" w:firstLine="640"/>
        <w:rPr>
          <w:rFonts w:eastAsia="仿宋_GB2312"/>
          <w:sz w:val="32"/>
          <w:szCs w:val="32"/>
        </w:rPr>
      </w:pPr>
      <w:r>
        <w:rPr>
          <w:rFonts w:eastAsia="仿宋_GB2312"/>
          <w:sz w:val="32"/>
          <w:szCs w:val="32"/>
        </w:rPr>
        <w:t>当前，新型冠状病毒感染肺炎疫情防控工作正处于关键时期。近日，中共中央印发了《关于加强党的领导、为打赢疫情防控阻击战提供坚强政治保证的通知》，省委省政府、市委市政府和团中央、团省委先后作出了一系列重要部署，对疫情防控工作进行再部署、再强化、再推进。全市各级团组织要坚决贯彻落实习近平总书记重要指示精神和党中央、国务院决策部署，按照省委省政府、市委市政府和团中央、团省委的工作要求，进一步提升政治站位，全面贯彻坚定信心、同舟共济、科学防治、精准施策的要求，把人民群众生命安全和身体健康放在第一位，把疫情防控一线作为检验</w:t>
      </w:r>
      <w:r>
        <w:rPr>
          <w:rFonts w:eastAsia="仿宋_GB2312"/>
          <w:sz w:val="32"/>
          <w:szCs w:val="32"/>
        </w:rPr>
        <w:t>“</w:t>
      </w:r>
      <w:r>
        <w:rPr>
          <w:rFonts w:eastAsia="仿宋_GB2312"/>
          <w:sz w:val="32"/>
          <w:szCs w:val="32"/>
        </w:rPr>
        <w:t>不忘初心，牢记使命</w:t>
      </w:r>
      <w:r>
        <w:rPr>
          <w:rFonts w:eastAsia="仿宋_GB2312"/>
          <w:sz w:val="32"/>
          <w:szCs w:val="32"/>
        </w:rPr>
        <w:t>”</w:t>
      </w:r>
      <w:r>
        <w:rPr>
          <w:rFonts w:eastAsia="仿宋_GB2312"/>
          <w:sz w:val="32"/>
          <w:szCs w:val="32"/>
        </w:rPr>
        <w:t>的重要战场，以实际行动落实</w:t>
      </w:r>
      <w:r>
        <w:rPr>
          <w:rFonts w:eastAsia="仿宋_GB2312"/>
          <w:sz w:val="32"/>
          <w:szCs w:val="32"/>
        </w:rPr>
        <w:t>“</w:t>
      </w:r>
      <w:r>
        <w:rPr>
          <w:rFonts w:eastAsia="仿宋_GB2312"/>
          <w:sz w:val="32"/>
          <w:szCs w:val="32"/>
        </w:rPr>
        <w:t>党旗所指就是团旗所向</w:t>
      </w:r>
      <w:r>
        <w:rPr>
          <w:rFonts w:eastAsia="仿宋_GB2312"/>
          <w:sz w:val="32"/>
          <w:szCs w:val="32"/>
        </w:rPr>
        <w:t>”</w:t>
      </w:r>
      <w:r>
        <w:rPr>
          <w:rFonts w:eastAsia="仿宋_GB2312"/>
          <w:sz w:val="32"/>
          <w:szCs w:val="32"/>
        </w:rPr>
        <w:t>的要求，切实发挥好团员青年的生力军和突击队作用，体现共青团组织的担当作为，树立团干部的良好形象。现就做好有关工作通知如下：</w:t>
      </w:r>
    </w:p>
    <w:p w:rsidR="004B497B" w:rsidRDefault="004B497B" w:rsidP="004B497B">
      <w:pPr>
        <w:spacing w:line="600" w:lineRule="exact"/>
        <w:ind w:firstLineChars="200" w:firstLine="640"/>
        <w:rPr>
          <w:rFonts w:eastAsia="黑体"/>
          <w:sz w:val="32"/>
          <w:szCs w:val="32"/>
        </w:rPr>
      </w:pPr>
      <w:r>
        <w:rPr>
          <w:rFonts w:eastAsia="黑体"/>
          <w:sz w:val="32"/>
          <w:szCs w:val="32"/>
        </w:rPr>
        <w:lastRenderedPageBreak/>
        <w:t>一、切实把思想和行动统一到党中央、国务院决策部署上来。</w:t>
      </w:r>
    </w:p>
    <w:p w:rsidR="004B497B" w:rsidRDefault="004B497B" w:rsidP="004B497B">
      <w:pPr>
        <w:spacing w:line="600" w:lineRule="exact"/>
        <w:ind w:firstLineChars="200" w:firstLine="640"/>
        <w:rPr>
          <w:rFonts w:eastAsia="仿宋_GB2312"/>
          <w:sz w:val="32"/>
          <w:szCs w:val="32"/>
        </w:rPr>
      </w:pPr>
      <w:r>
        <w:rPr>
          <w:rFonts w:eastAsia="仿宋_GB2312"/>
          <w:sz w:val="32"/>
          <w:szCs w:val="32"/>
        </w:rPr>
        <w:t>面对疫情防控的严峻形势，全市各级团组织、团干部和广大团员青年要增强</w:t>
      </w:r>
      <w:r>
        <w:rPr>
          <w:rFonts w:eastAsia="仿宋_GB2312"/>
          <w:sz w:val="32"/>
          <w:szCs w:val="32"/>
        </w:rPr>
        <w:t>“</w:t>
      </w:r>
      <w:r>
        <w:rPr>
          <w:rFonts w:eastAsia="仿宋_GB2312"/>
          <w:sz w:val="32"/>
          <w:szCs w:val="32"/>
        </w:rPr>
        <w:t>四个意识</w:t>
      </w:r>
      <w:r>
        <w:rPr>
          <w:rFonts w:eastAsia="仿宋_GB2312"/>
          <w:sz w:val="32"/>
          <w:szCs w:val="32"/>
        </w:rPr>
        <w:t>”</w:t>
      </w:r>
      <w:r>
        <w:rPr>
          <w:rFonts w:eastAsia="仿宋_GB2312"/>
          <w:sz w:val="32"/>
          <w:szCs w:val="32"/>
        </w:rPr>
        <w:t>，坚定</w:t>
      </w:r>
      <w:r>
        <w:rPr>
          <w:rFonts w:eastAsia="仿宋_GB2312"/>
          <w:sz w:val="32"/>
          <w:szCs w:val="32"/>
        </w:rPr>
        <w:t>“</w:t>
      </w:r>
      <w:r>
        <w:rPr>
          <w:rFonts w:eastAsia="仿宋_GB2312"/>
          <w:sz w:val="32"/>
          <w:szCs w:val="32"/>
        </w:rPr>
        <w:t>四个自信</w:t>
      </w:r>
      <w:r>
        <w:rPr>
          <w:rFonts w:eastAsia="仿宋_GB2312"/>
          <w:sz w:val="32"/>
          <w:szCs w:val="32"/>
        </w:rPr>
        <w:t>”</w:t>
      </w:r>
      <w:r>
        <w:rPr>
          <w:rFonts w:eastAsia="仿宋_GB2312"/>
          <w:sz w:val="32"/>
          <w:szCs w:val="32"/>
        </w:rPr>
        <w:t>，做到</w:t>
      </w:r>
      <w:r>
        <w:rPr>
          <w:rFonts w:eastAsia="仿宋_GB2312"/>
          <w:sz w:val="32"/>
          <w:szCs w:val="32"/>
        </w:rPr>
        <w:t>“</w:t>
      </w:r>
      <w:r>
        <w:rPr>
          <w:rFonts w:eastAsia="仿宋_GB2312"/>
          <w:sz w:val="32"/>
          <w:szCs w:val="32"/>
        </w:rPr>
        <w:t>两个维护</w:t>
      </w:r>
      <w:r>
        <w:rPr>
          <w:rFonts w:eastAsia="仿宋_GB2312"/>
          <w:sz w:val="32"/>
          <w:szCs w:val="32"/>
        </w:rPr>
        <w:t>”</w:t>
      </w:r>
      <w:r>
        <w:rPr>
          <w:rFonts w:eastAsia="仿宋_GB2312"/>
          <w:sz w:val="32"/>
          <w:szCs w:val="32"/>
        </w:rPr>
        <w:t>，深刻认识做好疫情防控工作的重要性和紧迫性，切实把思想和行动统一到习近平总书记重要指示精神和党中央决策部署上来，坚定不移把团中央、团省委的决策部署和市委、市政府的工作要求和具体安排落到实处。各级团组织和广大团员、团干部都要立即行动起来，听指挥、勇拼搏、见行动，在各级党委和政府统一指挥下，科学、有序参与疫情防控工作。广大团干部要在防控疫情战斗的前线接受考验、经受锻炼，为坚决遏制疫情扩散、夺取防控斗争胜利贡献青春力量。</w:t>
      </w:r>
    </w:p>
    <w:p w:rsidR="004B497B" w:rsidRDefault="004B497B" w:rsidP="004B497B">
      <w:pPr>
        <w:spacing w:line="600" w:lineRule="exact"/>
        <w:ind w:firstLineChars="200" w:firstLine="640"/>
        <w:rPr>
          <w:rFonts w:eastAsia="黑体"/>
          <w:sz w:val="32"/>
          <w:szCs w:val="32"/>
        </w:rPr>
      </w:pPr>
      <w:r>
        <w:rPr>
          <w:rFonts w:eastAsia="黑体"/>
          <w:sz w:val="32"/>
          <w:szCs w:val="32"/>
        </w:rPr>
        <w:t>二、全力动员广大团员和基层团组织积极投身疫情防控阻击战。</w:t>
      </w:r>
    </w:p>
    <w:p w:rsidR="004B497B" w:rsidRDefault="004B497B" w:rsidP="004B497B">
      <w:pPr>
        <w:spacing w:line="600" w:lineRule="exact"/>
        <w:ind w:firstLineChars="200" w:firstLine="640"/>
        <w:rPr>
          <w:rFonts w:eastAsia="仿宋_GB2312"/>
          <w:sz w:val="32"/>
          <w:szCs w:val="32"/>
        </w:rPr>
      </w:pPr>
      <w:r>
        <w:rPr>
          <w:rFonts w:eastAsia="仿宋_GB2312"/>
          <w:sz w:val="32"/>
          <w:szCs w:val="32"/>
        </w:rPr>
        <w:t>当前</w:t>
      </w:r>
      <w:r>
        <w:rPr>
          <w:sz w:val="32"/>
          <w:szCs w:val="32"/>
        </w:rPr>
        <w:t>，</w:t>
      </w:r>
      <w:r>
        <w:rPr>
          <w:rFonts w:eastAsia="仿宋_GB2312"/>
          <w:sz w:val="32"/>
          <w:szCs w:val="32"/>
        </w:rPr>
        <w:t>广大共青团员和基层团组织最紧迫的任务</w:t>
      </w:r>
      <w:r>
        <w:rPr>
          <w:sz w:val="32"/>
          <w:szCs w:val="32"/>
        </w:rPr>
        <w:t>，</w:t>
      </w:r>
      <w:r>
        <w:rPr>
          <w:rFonts w:eastAsia="仿宋_GB2312"/>
          <w:sz w:val="32"/>
          <w:szCs w:val="32"/>
        </w:rPr>
        <w:t>就是要按照各级的统一部署，引领凝聚广大青年落实各项疫情防控措施。各级团组织要把大抓基层建设与提高组织战斗力高度统一起来，动员团员青年主动参与到城乡基层防护网络中，合力构筑群防群治抵御疫情的严密防线。</w:t>
      </w:r>
    </w:p>
    <w:p w:rsidR="004B497B" w:rsidRDefault="004B497B" w:rsidP="004B497B">
      <w:pPr>
        <w:spacing w:line="600" w:lineRule="exact"/>
        <w:ind w:firstLineChars="200" w:firstLine="640"/>
        <w:rPr>
          <w:rFonts w:eastAsia="仿宋_GB2312"/>
          <w:sz w:val="32"/>
          <w:szCs w:val="32"/>
        </w:rPr>
      </w:pPr>
      <w:r>
        <w:rPr>
          <w:rFonts w:eastAsia="仿宋_GB2312"/>
          <w:sz w:val="32"/>
          <w:szCs w:val="32"/>
        </w:rPr>
        <w:t>1</w:t>
      </w:r>
      <w:r>
        <w:rPr>
          <w:szCs w:val="32"/>
        </w:rPr>
        <w:t>．</w:t>
      </w:r>
      <w:r>
        <w:rPr>
          <w:rFonts w:eastAsia="仿宋_GB2312"/>
          <w:sz w:val="32"/>
          <w:szCs w:val="32"/>
        </w:rPr>
        <w:t>广大团员特别是职业青年团员要带头听从组织召唤，坚决服从分配的工作任务，以实际行动亮身份树形象，在防控疫情战斗中展现先进性；要带头学习并广泛宣传科学防疫</w:t>
      </w:r>
      <w:r>
        <w:rPr>
          <w:rFonts w:eastAsia="仿宋_GB2312"/>
          <w:sz w:val="32"/>
          <w:szCs w:val="32"/>
        </w:rPr>
        <w:lastRenderedPageBreak/>
        <w:t>知识，不信谣、不传谣更不得造谣，勇于同一切不利于疫情防控的言行做斗争；要带头遵守各项防控规定，主动做好群众思想工作，在加强自我防护、自我约束的同时，示范带动广大群众提升防疫能力；要带头抵制陈规陋习，倡导健康文明生活方式，预防疫情交叉感染。</w:t>
      </w:r>
    </w:p>
    <w:p w:rsidR="004B497B" w:rsidRDefault="004B497B" w:rsidP="004B497B">
      <w:pPr>
        <w:spacing w:line="600" w:lineRule="exact"/>
        <w:ind w:firstLineChars="200" w:firstLine="640"/>
        <w:jc w:val="left"/>
        <w:rPr>
          <w:rFonts w:eastAsia="仿宋_GB2312"/>
          <w:sz w:val="32"/>
          <w:szCs w:val="32"/>
        </w:rPr>
      </w:pPr>
      <w:r>
        <w:rPr>
          <w:rFonts w:eastAsia="仿宋_GB2312"/>
          <w:sz w:val="32"/>
          <w:szCs w:val="32"/>
        </w:rPr>
        <w:t>2</w:t>
      </w:r>
      <w:r>
        <w:rPr>
          <w:szCs w:val="32"/>
        </w:rPr>
        <w:t>．</w:t>
      </w:r>
      <w:r>
        <w:rPr>
          <w:rFonts w:eastAsia="仿宋_GB2312"/>
          <w:sz w:val="32"/>
          <w:szCs w:val="32"/>
        </w:rPr>
        <w:t>各乡镇</w:t>
      </w:r>
      <w:r>
        <w:rPr>
          <w:rFonts w:eastAsia="仿宋_GB2312"/>
          <w:sz w:val="32"/>
          <w:szCs w:val="32"/>
        </w:rPr>
        <w:t>(</w:t>
      </w:r>
      <w:r>
        <w:rPr>
          <w:rFonts w:eastAsia="仿宋_GB2312"/>
          <w:sz w:val="32"/>
          <w:szCs w:val="32"/>
        </w:rPr>
        <w:t>街道</w:t>
      </w:r>
      <w:r>
        <w:rPr>
          <w:rFonts w:eastAsia="仿宋_GB2312"/>
          <w:sz w:val="32"/>
          <w:szCs w:val="32"/>
        </w:rPr>
        <w:t>)</w:t>
      </w:r>
      <w:r>
        <w:rPr>
          <w:rFonts w:eastAsia="仿宋_GB2312"/>
          <w:sz w:val="32"/>
          <w:szCs w:val="32"/>
        </w:rPr>
        <w:t>、村</w:t>
      </w:r>
      <w:r>
        <w:rPr>
          <w:rFonts w:eastAsia="仿宋_GB2312"/>
          <w:sz w:val="32"/>
          <w:szCs w:val="32"/>
        </w:rPr>
        <w:t>(</w:t>
      </w:r>
      <w:r>
        <w:rPr>
          <w:rFonts w:eastAsia="仿宋_GB2312"/>
          <w:sz w:val="32"/>
          <w:szCs w:val="32"/>
        </w:rPr>
        <w:t>社区</w:t>
      </w:r>
      <w:r>
        <w:rPr>
          <w:rFonts w:eastAsia="仿宋_GB2312"/>
          <w:sz w:val="32"/>
          <w:szCs w:val="32"/>
        </w:rPr>
        <w:t>)</w:t>
      </w:r>
      <w:r>
        <w:rPr>
          <w:rFonts w:eastAsia="仿宋_GB2312"/>
          <w:sz w:val="32"/>
          <w:szCs w:val="32"/>
        </w:rPr>
        <w:t>团组织要做到守土有责冲在前。借助区域化团建工作机制，统筹辖区各类团组织和团的骨干力量，特别是要动员辖区内共青团员主动参与到政策宣传、科学普及、疫情监测、排查预警、扶危济困等基础性工作和网格化管理中，特别要协助党组织做好探亲返乡人员、疫情高发区流入</w:t>
      </w:r>
      <w:r>
        <w:rPr>
          <w:rFonts w:eastAsia="仿宋_GB2312"/>
          <w:sz w:val="32"/>
          <w:szCs w:val="32"/>
        </w:rPr>
        <w:t>(</w:t>
      </w:r>
      <w:r>
        <w:rPr>
          <w:rFonts w:eastAsia="仿宋_GB2312"/>
          <w:sz w:val="32"/>
          <w:szCs w:val="32"/>
        </w:rPr>
        <w:t>滞留</w:t>
      </w:r>
      <w:r>
        <w:rPr>
          <w:rFonts w:eastAsia="仿宋_GB2312"/>
          <w:sz w:val="32"/>
          <w:szCs w:val="32"/>
        </w:rPr>
        <w:t>)</w:t>
      </w:r>
      <w:r>
        <w:rPr>
          <w:rFonts w:eastAsia="仿宋_GB2312"/>
          <w:sz w:val="32"/>
          <w:szCs w:val="32"/>
        </w:rPr>
        <w:t>人员的筛查摸底、情绪稳定、困难帮扶和密切接触者隔离观察等工作，为他们多提供雪中送炭的服务。</w:t>
      </w:r>
    </w:p>
    <w:p w:rsidR="004B497B" w:rsidRDefault="004B497B" w:rsidP="004B497B">
      <w:pPr>
        <w:spacing w:line="600" w:lineRule="exact"/>
        <w:ind w:firstLineChars="200" w:firstLine="640"/>
        <w:jc w:val="left"/>
        <w:rPr>
          <w:rFonts w:eastAsia="仿宋_GB2312"/>
          <w:sz w:val="32"/>
          <w:szCs w:val="32"/>
        </w:rPr>
      </w:pPr>
      <w:r>
        <w:rPr>
          <w:rFonts w:eastAsia="仿宋_GB2312"/>
          <w:sz w:val="32"/>
          <w:szCs w:val="32"/>
        </w:rPr>
        <w:t>3</w:t>
      </w:r>
      <w:r>
        <w:rPr>
          <w:szCs w:val="32"/>
        </w:rPr>
        <w:t>．</w:t>
      </w:r>
      <w:r>
        <w:rPr>
          <w:rFonts w:eastAsia="仿宋_GB2312"/>
          <w:sz w:val="32"/>
          <w:szCs w:val="32"/>
        </w:rPr>
        <w:t>各机关、企事业单位和社会组织团组织要做到恪尽职守干在前。要按照党组织统一安排，认真履职尽责，提前研究上班、复工后的防控措施，协助制定工作预案，积极组织一定数量的团员突击队，随时准备投入到本部门本单位本行业的防控工作之中。</w:t>
      </w:r>
    </w:p>
    <w:p w:rsidR="004B497B" w:rsidRDefault="004B497B" w:rsidP="004B497B">
      <w:pPr>
        <w:spacing w:line="600" w:lineRule="exact"/>
        <w:ind w:firstLineChars="200" w:firstLine="640"/>
        <w:jc w:val="left"/>
        <w:rPr>
          <w:rFonts w:eastAsia="仿宋_GB2312"/>
          <w:sz w:val="32"/>
          <w:szCs w:val="32"/>
        </w:rPr>
      </w:pPr>
      <w:r>
        <w:rPr>
          <w:rFonts w:eastAsia="仿宋_GB2312"/>
          <w:sz w:val="32"/>
          <w:szCs w:val="32"/>
        </w:rPr>
        <w:t>4</w:t>
      </w:r>
      <w:r>
        <w:rPr>
          <w:szCs w:val="32"/>
        </w:rPr>
        <w:t>．</w:t>
      </w:r>
      <w:r>
        <w:rPr>
          <w:rFonts w:eastAsia="仿宋_GB2312"/>
          <w:sz w:val="32"/>
          <w:szCs w:val="32"/>
        </w:rPr>
        <w:t>各学校团委要动员各级团干部、学生干部，狠抓防控措施的落实，引导学生遵守暂缓到校的相关规定。充分利用网络空间，加强对学生的疫情防控知识教育和普及，教育引导广大青年学生严格遵守防控举措。按照学校党组织部署，提前研究开学后的防控措施，协助制定工作预案。疫情解除</w:t>
      </w:r>
      <w:r>
        <w:rPr>
          <w:rFonts w:eastAsia="仿宋_GB2312"/>
          <w:sz w:val="32"/>
          <w:szCs w:val="32"/>
        </w:rPr>
        <w:lastRenderedPageBreak/>
        <w:t>前，学校各级团组织、学生会组织和学生社团一律不组织各类室内大型活动。</w:t>
      </w:r>
      <w:r>
        <w:rPr>
          <w:rFonts w:eastAsia="仿宋_GB2312"/>
          <w:sz w:val="32"/>
          <w:szCs w:val="32"/>
        </w:rPr>
        <w:t xml:space="preserve">   </w:t>
      </w:r>
    </w:p>
    <w:p w:rsidR="004B497B" w:rsidRDefault="004B497B" w:rsidP="004B497B">
      <w:pPr>
        <w:spacing w:line="600" w:lineRule="exact"/>
        <w:ind w:firstLineChars="200" w:firstLine="640"/>
        <w:rPr>
          <w:rFonts w:eastAsia="黑体"/>
          <w:sz w:val="32"/>
          <w:szCs w:val="32"/>
        </w:rPr>
      </w:pPr>
      <w:r>
        <w:rPr>
          <w:rFonts w:eastAsia="黑体"/>
          <w:sz w:val="32"/>
          <w:szCs w:val="32"/>
        </w:rPr>
        <w:t>三、广泛发动广大青年有序参与疫情防控工作。</w:t>
      </w:r>
    </w:p>
    <w:p w:rsidR="004B497B" w:rsidRDefault="004B497B" w:rsidP="004B497B">
      <w:pPr>
        <w:spacing w:line="600" w:lineRule="exact"/>
        <w:ind w:firstLineChars="200" w:firstLine="640"/>
        <w:rPr>
          <w:rFonts w:eastAsia="仿宋_GB2312"/>
          <w:sz w:val="32"/>
          <w:szCs w:val="32"/>
        </w:rPr>
      </w:pPr>
      <w:r>
        <w:rPr>
          <w:rFonts w:eastAsia="仿宋_GB2312"/>
          <w:sz w:val="32"/>
          <w:szCs w:val="32"/>
        </w:rPr>
        <w:t>全团要凝心聚力</w:t>
      </w:r>
      <w:r>
        <w:rPr>
          <w:sz w:val="32"/>
          <w:szCs w:val="32"/>
        </w:rPr>
        <w:t>、</w:t>
      </w:r>
      <w:r>
        <w:rPr>
          <w:rFonts w:eastAsia="仿宋_GB2312"/>
          <w:sz w:val="32"/>
          <w:szCs w:val="32"/>
        </w:rPr>
        <w:t>共克时艰</w:t>
      </w:r>
      <w:r>
        <w:rPr>
          <w:sz w:val="32"/>
          <w:szCs w:val="32"/>
        </w:rPr>
        <w:t>，</w:t>
      </w:r>
      <w:r>
        <w:rPr>
          <w:rFonts w:eastAsia="仿宋_GB2312"/>
          <w:sz w:val="32"/>
          <w:szCs w:val="32"/>
        </w:rPr>
        <w:t>通过人员选派</w:t>
      </w:r>
      <w:r>
        <w:rPr>
          <w:sz w:val="32"/>
          <w:szCs w:val="32"/>
        </w:rPr>
        <w:t>、</w:t>
      </w:r>
      <w:r>
        <w:rPr>
          <w:rFonts w:eastAsia="仿宋_GB2312"/>
          <w:sz w:val="32"/>
          <w:szCs w:val="32"/>
        </w:rPr>
        <w:t>物资募集</w:t>
      </w:r>
      <w:r>
        <w:rPr>
          <w:sz w:val="32"/>
          <w:szCs w:val="32"/>
        </w:rPr>
        <w:t>、</w:t>
      </w:r>
      <w:r>
        <w:rPr>
          <w:rFonts w:eastAsia="仿宋_GB2312"/>
          <w:sz w:val="32"/>
          <w:szCs w:val="32"/>
        </w:rPr>
        <w:t>心理疏导</w:t>
      </w:r>
      <w:r>
        <w:rPr>
          <w:sz w:val="32"/>
          <w:szCs w:val="32"/>
        </w:rPr>
        <w:t>、</w:t>
      </w:r>
      <w:r>
        <w:rPr>
          <w:rFonts w:eastAsia="仿宋_GB2312"/>
          <w:sz w:val="32"/>
          <w:szCs w:val="32"/>
        </w:rPr>
        <w:t>人文关怀</w:t>
      </w:r>
      <w:r>
        <w:rPr>
          <w:sz w:val="32"/>
          <w:szCs w:val="32"/>
        </w:rPr>
        <w:t>、</w:t>
      </w:r>
      <w:r>
        <w:rPr>
          <w:rFonts w:eastAsia="仿宋_GB2312"/>
          <w:sz w:val="32"/>
          <w:szCs w:val="32"/>
        </w:rPr>
        <w:t>志愿服务等方式</w:t>
      </w:r>
      <w:r>
        <w:rPr>
          <w:sz w:val="32"/>
          <w:szCs w:val="32"/>
        </w:rPr>
        <w:t>，</w:t>
      </w:r>
      <w:r>
        <w:rPr>
          <w:rFonts w:eastAsia="仿宋_GB2312"/>
          <w:sz w:val="32"/>
          <w:szCs w:val="32"/>
        </w:rPr>
        <w:t>多办实事</w:t>
      </w:r>
      <w:r>
        <w:rPr>
          <w:sz w:val="32"/>
          <w:szCs w:val="32"/>
        </w:rPr>
        <w:t>，</w:t>
      </w:r>
      <w:r>
        <w:rPr>
          <w:rFonts w:eastAsia="仿宋_GB2312"/>
          <w:sz w:val="32"/>
          <w:szCs w:val="32"/>
        </w:rPr>
        <w:t>全力协助防控一线任务的完成。要发挥组织体系优势</w:t>
      </w:r>
      <w:r>
        <w:rPr>
          <w:sz w:val="32"/>
          <w:szCs w:val="32"/>
        </w:rPr>
        <w:t>，</w:t>
      </w:r>
      <w:r>
        <w:rPr>
          <w:rFonts w:eastAsia="仿宋_GB2312"/>
          <w:sz w:val="32"/>
          <w:szCs w:val="32"/>
        </w:rPr>
        <w:t>广泛动员青年志愿者组织和志愿者</w:t>
      </w:r>
      <w:r>
        <w:rPr>
          <w:sz w:val="32"/>
          <w:szCs w:val="32"/>
        </w:rPr>
        <w:t>，</w:t>
      </w:r>
      <w:r>
        <w:rPr>
          <w:rFonts w:eastAsia="仿宋_GB2312"/>
          <w:sz w:val="32"/>
          <w:szCs w:val="32"/>
        </w:rPr>
        <w:t>坚持</w:t>
      </w:r>
      <w:r>
        <w:rPr>
          <w:rFonts w:eastAsia="仿宋_GB2312"/>
          <w:sz w:val="32"/>
          <w:szCs w:val="32"/>
        </w:rPr>
        <w:t>“</w:t>
      </w:r>
      <w:r>
        <w:rPr>
          <w:rFonts w:eastAsia="仿宋_GB2312"/>
          <w:sz w:val="32"/>
          <w:szCs w:val="32"/>
        </w:rPr>
        <w:t>本地化</w:t>
      </w:r>
      <w:r>
        <w:rPr>
          <w:sz w:val="32"/>
          <w:szCs w:val="32"/>
        </w:rPr>
        <w:t>、</w:t>
      </w:r>
      <w:r>
        <w:rPr>
          <w:rFonts w:eastAsia="仿宋_GB2312"/>
          <w:sz w:val="32"/>
          <w:szCs w:val="32"/>
        </w:rPr>
        <w:t>社区化</w:t>
      </w:r>
      <w:r>
        <w:rPr>
          <w:sz w:val="32"/>
          <w:szCs w:val="32"/>
        </w:rPr>
        <w:t>、</w:t>
      </w:r>
      <w:r>
        <w:rPr>
          <w:rFonts w:eastAsia="仿宋_GB2312"/>
          <w:sz w:val="32"/>
          <w:szCs w:val="32"/>
        </w:rPr>
        <w:t>组织化</w:t>
      </w:r>
      <w:r>
        <w:rPr>
          <w:sz w:val="32"/>
          <w:szCs w:val="32"/>
        </w:rPr>
        <w:t>、</w:t>
      </w:r>
      <w:r>
        <w:rPr>
          <w:rFonts w:eastAsia="仿宋_GB2312"/>
          <w:sz w:val="32"/>
          <w:szCs w:val="32"/>
        </w:rPr>
        <w:t>安全第一</w:t>
      </w:r>
      <w:r>
        <w:rPr>
          <w:rFonts w:eastAsia="仿宋_GB2312"/>
          <w:sz w:val="32"/>
          <w:szCs w:val="32"/>
        </w:rPr>
        <w:t>”</w:t>
      </w:r>
      <w:r>
        <w:rPr>
          <w:rFonts w:eastAsia="仿宋_GB2312"/>
          <w:sz w:val="32"/>
          <w:szCs w:val="32"/>
        </w:rPr>
        <w:t>的原则</w:t>
      </w:r>
      <w:r>
        <w:rPr>
          <w:sz w:val="32"/>
          <w:szCs w:val="32"/>
        </w:rPr>
        <w:t>，</w:t>
      </w:r>
      <w:r>
        <w:rPr>
          <w:rFonts w:eastAsia="仿宋_GB2312"/>
          <w:sz w:val="32"/>
          <w:szCs w:val="32"/>
        </w:rPr>
        <w:t>务实开展志愿服务。</w:t>
      </w:r>
    </w:p>
    <w:p w:rsidR="004B497B" w:rsidRDefault="004B497B" w:rsidP="004B497B">
      <w:pPr>
        <w:spacing w:line="600" w:lineRule="exact"/>
        <w:ind w:firstLineChars="200" w:firstLine="640"/>
        <w:rPr>
          <w:rFonts w:eastAsia="仿宋_GB2312"/>
          <w:sz w:val="32"/>
          <w:szCs w:val="32"/>
        </w:rPr>
      </w:pPr>
      <w:r>
        <w:rPr>
          <w:rFonts w:eastAsia="仿宋_GB2312"/>
          <w:sz w:val="32"/>
          <w:szCs w:val="32"/>
        </w:rPr>
        <w:t>1</w:t>
      </w:r>
      <w:r>
        <w:rPr>
          <w:szCs w:val="32"/>
        </w:rPr>
        <w:t>．</w:t>
      </w:r>
      <w:r>
        <w:rPr>
          <w:rFonts w:eastAsia="仿宋_GB2312"/>
          <w:sz w:val="32"/>
          <w:szCs w:val="32"/>
        </w:rPr>
        <w:t>各青年志愿服务队要根据当地党委、政府的指令，开展应急救援、秩序维护、便民服务、垃圾清理等志愿服务。特别是要围绕人民群众的民生需求，加强与当地物流配送企业的联系，协助做好物流配送等工作。要坚持</w:t>
      </w:r>
      <w:r>
        <w:rPr>
          <w:rFonts w:eastAsia="仿宋_GB2312"/>
          <w:sz w:val="32"/>
          <w:szCs w:val="32"/>
        </w:rPr>
        <w:t>“</w:t>
      </w:r>
      <w:r>
        <w:rPr>
          <w:rFonts w:eastAsia="仿宋_GB2312"/>
          <w:sz w:val="32"/>
          <w:szCs w:val="32"/>
        </w:rPr>
        <w:t>安全第一</w:t>
      </w:r>
      <w:r>
        <w:rPr>
          <w:rFonts w:eastAsia="仿宋_GB2312"/>
          <w:sz w:val="32"/>
          <w:szCs w:val="32"/>
        </w:rPr>
        <w:t>”</w:t>
      </w:r>
      <w:r>
        <w:rPr>
          <w:rFonts w:eastAsia="仿宋_GB2312"/>
          <w:sz w:val="32"/>
          <w:szCs w:val="32"/>
        </w:rPr>
        <w:t>原则</w:t>
      </w:r>
      <w:r>
        <w:rPr>
          <w:sz w:val="32"/>
          <w:szCs w:val="32"/>
        </w:rPr>
        <w:t>，</w:t>
      </w:r>
      <w:r>
        <w:rPr>
          <w:rFonts w:eastAsia="仿宋_GB2312"/>
          <w:sz w:val="32"/>
          <w:szCs w:val="32"/>
        </w:rPr>
        <w:t>严格落实对在岗志愿者的防护措施</w:t>
      </w:r>
      <w:r>
        <w:rPr>
          <w:sz w:val="32"/>
          <w:szCs w:val="32"/>
        </w:rPr>
        <w:t>，</w:t>
      </w:r>
      <w:r>
        <w:rPr>
          <w:rFonts w:eastAsia="仿宋_GB2312"/>
          <w:sz w:val="32"/>
          <w:szCs w:val="32"/>
        </w:rPr>
        <w:t>坚决做到防护措施不到位不上岗</w:t>
      </w:r>
      <w:r>
        <w:rPr>
          <w:sz w:val="32"/>
          <w:szCs w:val="32"/>
        </w:rPr>
        <w:t>、</w:t>
      </w:r>
      <w:r>
        <w:rPr>
          <w:rFonts w:eastAsia="仿宋_GB2312"/>
          <w:sz w:val="32"/>
          <w:szCs w:val="32"/>
        </w:rPr>
        <w:t>防护培训不合格不上岗。所有志愿服务不搞主题活动</w:t>
      </w:r>
      <w:r>
        <w:rPr>
          <w:sz w:val="32"/>
          <w:szCs w:val="32"/>
        </w:rPr>
        <w:t>，</w:t>
      </w:r>
      <w:r>
        <w:rPr>
          <w:rFonts w:eastAsia="仿宋_GB2312"/>
          <w:sz w:val="32"/>
          <w:szCs w:val="32"/>
        </w:rPr>
        <w:t>不搞集中仪式。</w:t>
      </w:r>
    </w:p>
    <w:p w:rsidR="004B497B" w:rsidRDefault="004B497B" w:rsidP="004B497B">
      <w:pPr>
        <w:spacing w:line="600" w:lineRule="exact"/>
        <w:ind w:firstLineChars="200" w:firstLine="640"/>
        <w:rPr>
          <w:rFonts w:eastAsia="仿宋_GB2312"/>
          <w:sz w:val="32"/>
          <w:szCs w:val="32"/>
        </w:rPr>
      </w:pPr>
      <w:r>
        <w:rPr>
          <w:rFonts w:eastAsia="仿宋_GB2312"/>
          <w:sz w:val="32"/>
          <w:szCs w:val="32"/>
        </w:rPr>
        <w:t>2</w:t>
      </w:r>
      <w:r>
        <w:rPr>
          <w:szCs w:val="32"/>
        </w:rPr>
        <w:t>．</w:t>
      </w:r>
      <w:r>
        <w:rPr>
          <w:rFonts w:eastAsia="仿宋_GB2312"/>
          <w:sz w:val="32"/>
          <w:szCs w:val="32"/>
        </w:rPr>
        <w:t>各医院团委和行业团组织要组织已组建的防抗新型冠状病毒感染肺炎疫情青年突击队深入重点医院、火车站、汽车站、高速公路出入口等一线，开展医疗救护、便民服务、秩序维护等工作，亮出青年突击队旗帜。</w:t>
      </w:r>
    </w:p>
    <w:p w:rsidR="004B497B" w:rsidRDefault="004B497B" w:rsidP="004B497B">
      <w:pPr>
        <w:spacing w:line="600" w:lineRule="exact"/>
        <w:ind w:firstLineChars="200" w:firstLine="640"/>
        <w:rPr>
          <w:rFonts w:eastAsia="仿宋_GB2312"/>
          <w:sz w:val="32"/>
          <w:szCs w:val="32"/>
        </w:rPr>
      </w:pPr>
      <w:r>
        <w:rPr>
          <w:rFonts w:eastAsia="仿宋_GB2312"/>
          <w:sz w:val="32"/>
          <w:szCs w:val="32"/>
        </w:rPr>
        <w:t>3</w:t>
      </w:r>
      <w:r>
        <w:rPr>
          <w:szCs w:val="32"/>
        </w:rPr>
        <w:t>．</w:t>
      </w:r>
      <w:r>
        <w:rPr>
          <w:rFonts w:eastAsia="仿宋_GB2312"/>
          <w:sz w:val="32"/>
          <w:szCs w:val="32"/>
        </w:rPr>
        <w:t>各级团组织要广泛发动各级青联委员、青年商会会员大力弘扬</w:t>
      </w:r>
      <w:r>
        <w:rPr>
          <w:rFonts w:eastAsia="仿宋_GB2312"/>
          <w:sz w:val="32"/>
          <w:szCs w:val="32"/>
        </w:rPr>
        <w:t>“</w:t>
      </w:r>
      <w:r>
        <w:rPr>
          <w:rFonts w:eastAsia="仿宋_GB2312"/>
          <w:sz w:val="32"/>
          <w:szCs w:val="32"/>
        </w:rPr>
        <w:t>一方有难、八方支援</w:t>
      </w:r>
      <w:r>
        <w:rPr>
          <w:rFonts w:eastAsia="仿宋_GB2312"/>
          <w:sz w:val="32"/>
          <w:szCs w:val="32"/>
        </w:rPr>
        <w:t>”</w:t>
      </w:r>
      <w:r>
        <w:rPr>
          <w:rFonts w:eastAsia="仿宋_GB2312"/>
          <w:sz w:val="32"/>
          <w:szCs w:val="32"/>
        </w:rPr>
        <w:t>的大爱精神，以自愿为原则，积极捐款捐物，并开展医护用品的采购和捐赠工作。</w:t>
      </w:r>
    </w:p>
    <w:p w:rsidR="004B497B" w:rsidRDefault="004B497B" w:rsidP="004B497B">
      <w:pPr>
        <w:spacing w:line="600" w:lineRule="exact"/>
        <w:ind w:firstLineChars="200" w:firstLine="640"/>
        <w:rPr>
          <w:rFonts w:eastAsia="仿宋_GB2312"/>
          <w:sz w:val="32"/>
          <w:szCs w:val="32"/>
        </w:rPr>
      </w:pPr>
      <w:r>
        <w:rPr>
          <w:rFonts w:eastAsia="仿宋_GB2312"/>
          <w:sz w:val="32"/>
          <w:szCs w:val="32"/>
        </w:rPr>
        <w:t>4</w:t>
      </w:r>
      <w:r>
        <w:rPr>
          <w:szCs w:val="32"/>
        </w:rPr>
        <w:t>．</w:t>
      </w:r>
      <w:r>
        <w:rPr>
          <w:rFonts w:eastAsia="仿宋_GB2312"/>
          <w:sz w:val="32"/>
          <w:szCs w:val="32"/>
        </w:rPr>
        <w:t>根据《新型冠状病毒感染的肺炎疫情紧急心理危机干</w:t>
      </w:r>
      <w:r>
        <w:rPr>
          <w:rFonts w:eastAsia="仿宋_GB2312"/>
          <w:sz w:val="32"/>
          <w:szCs w:val="32"/>
        </w:rPr>
        <w:lastRenderedPageBreak/>
        <w:t>预指导原则》，依托</w:t>
      </w:r>
      <w:r>
        <w:rPr>
          <w:rFonts w:eastAsia="仿宋_GB2312"/>
          <w:sz w:val="32"/>
          <w:szCs w:val="32"/>
        </w:rPr>
        <w:t>12355</w:t>
      </w:r>
      <w:r>
        <w:rPr>
          <w:rFonts w:eastAsia="仿宋_GB2312"/>
          <w:sz w:val="32"/>
          <w:szCs w:val="32"/>
        </w:rPr>
        <w:t>青少年服务热线，组织心理学专家、社工和高校心理学专业师生，针对不同人群，分类有序开展危机干预和心理疏导工作。在开展工作的过程中，要严格保护受助者的个人隐私，避免再次创伤。</w:t>
      </w:r>
    </w:p>
    <w:p w:rsidR="004B497B" w:rsidRDefault="004B497B" w:rsidP="004B497B">
      <w:pPr>
        <w:spacing w:line="600" w:lineRule="exact"/>
        <w:ind w:firstLineChars="200" w:firstLine="640"/>
        <w:rPr>
          <w:rFonts w:eastAsia="仿宋_GB2312"/>
          <w:sz w:val="32"/>
          <w:szCs w:val="32"/>
        </w:rPr>
      </w:pPr>
      <w:r>
        <w:rPr>
          <w:rFonts w:eastAsia="仿宋_GB2312"/>
          <w:sz w:val="32"/>
          <w:szCs w:val="32"/>
        </w:rPr>
        <w:t>5</w:t>
      </w:r>
      <w:r>
        <w:rPr>
          <w:szCs w:val="32"/>
        </w:rPr>
        <w:t>．</w:t>
      </w:r>
      <w:r>
        <w:rPr>
          <w:rFonts w:eastAsia="仿宋_GB2312"/>
          <w:sz w:val="32"/>
          <w:szCs w:val="32"/>
        </w:rPr>
        <w:t>各级团组织要继续发挥好新媒体作用，全面及时准确发布党政部门的权威信息，协助澄清事实，特别是要大力宣传基层团组织开展疫情防控工作的经验和做法，在全社会营造良好氛围。要注重创新宣传手段</w:t>
      </w:r>
      <w:r>
        <w:rPr>
          <w:sz w:val="32"/>
          <w:szCs w:val="32"/>
        </w:rPr>
        <w:t>，</w:t>
      </w:r>
      <w:r>
        <w:rPr>
          <w:rFonts w:eastAsia="仿宋_GB2312"/>
          <w:sz w:val="32"/>
          <w:szCs w:val="32"/>
        </w:rPr>
        <w:t>通过制作微视频</w:t>
      </w:r>
      <w:r>
        <w:rPr>
          <w:sz w:val="32"/>
          <w:szCs w:val="32"/>
        </w:rPr>
        <w:t>、</w:t>
      </w:r>
      <w:r>
        <w:rPr>
          <w:rFonts w:eastAsia="仿宋_GB2312"/>
          <w:sz w:val="32"/>
          <w:szCs w:val="32"/>
        </w:rPr>
        <w:t>通俗易懂的标语</w:t>
      </w:r>
      <w:r>
        <w:rPr>
          <w:sz w:val="32"/>
          <w:szCs w:val="32"/>
        </w:rPr>
        <w:t>、</w:t>
      </w:r>
      <w:r>
        <w:rPr>
          <w:rFonts w:eastAsia="仿宋_GB2312"/>
          <w:sz w:val="32"/>
          <w:szCs w:val="32"/>
        </w:rPr>
        <w:t>明白卡等方式</w:t>
      </w:r>
      <w:r>
        <w:rPr>
          <w:sz w:val="32"/>
          <w:szCs w:val="32"/>
        </w:rPr>
        <w:t>，</w:t>
      </w:r>
      <w:r>
        <w:rPr>
          <w:rFonts w:eastAsia="仿宋_GB2312"/>
          <w:sz w:val="32"/>
          <w:szCs w:val="32"/>
        </w:rPr>
        <w:t>提高舆论引导实效。要加强对各类疫情防控一线团员</w:t>
      </w:r>
      <w:r>
        <w:rPr>
          <w:sz w:val="32"/>
          <w:szCs w:val="32"/>
        </w:rPr>
        <w:t>、</w:t>
      </w:r>
      <w:r>
        <w:rPr>
          <w:rFonts w:eastAsia="仿宋_GB2312"/>
          <w:sz w:val="32"/>
          <w:szCs w:val="32"/>
        </w:rPr>
        <w:t>青年职工</w:t>
      </w:r>
      <w:r>
        <w:rPr>
          <w:sz w:val="32"/>
          <w:szCs w:val="32"/>
        </w:rPr>
        <w:t>、</w:t>
      </w:r>
      <w:r>
        <w:rPr>
          <w:rFonts w:eastAsia="仿宋_GB2312"/>
          <w:sz w:val="32"/>
          <w:szCs w:val="32"/>
        </w:rPr>
        <w:t>青年社工</w:t>
      </w:r>
      <w:r>
        <w:rPr>
          <w:sz w:val="32"/>
          <w:szCs w:val="32"/>
        </w:rPr>
        <w:t>、</w:t>
      </w:r>
      <w:r>
        <w:rPr>
          <w:rFonts w:eastAsia="仿宋_GB2312"/>
          <w:sz w:val="32"/>
          <w:szCs w:val="32"/>
        </w:rPr>
        <w:t>青年志愿者的关心关爱</w:t>
      </w:r>
      <w:r>
        <w:rPr>
          <w:sz w:val="32"/>
          <w:szCs w:val="32"/>
        </w:rPr>
        <w:t>，</w:t>
      </w:r>
      <w:r>
        <w:rPr>
          <w:rFonts w:eastAsia="仿宋_GB2312"/>
          <w:sz w:val="32"/>
          <w:szCs w:val="32"/>
        </w:rPr>
        <w:t>为他们做好后援</w:t>
      </w:r>
      <w:r>
        <w:rPr>
          <w:sz w:val="32"/>
          <w:szCs w:val="32"/>
        </w:rPr>
        <w:t>，</w:t>
      </w:r>
      <w:r>
        <w:rPr>
          <w:rFonts w:eastAsia="仿宋_GB2312"/>
          <w:sz w:val="32"/>
          <w:szCs w:val="32"/>
        </w:rPr>
        <w:t>积极为他们和他们的父母</w:t>
      </w:r>
      <w:r>
        <w:rPr>
          <w:sz w:val="32"/>
          <w:szCs w:val="32"/>
        </w:rPr>
        <w:t>、</w:t>
      </w:r>
      <w:r>
        <w:rPr>
          <w:rFonts w:eastAsia="仿宋_GB2312"/>
          <w:sz w:val="32"/>
          <w:szCs w:val="32"/>
        </w:rPr>
        <w:t>子女协调解决实际困难</w:t>
      </w:r>
      <w:r>
        <w:rPr>
          <w:sz w:val="32"/>
          <w:szCs w:val="32"/>
        </w:rPr>
        <w:t>，</w:t>
      </w:r>
      <w:r>
        <w:rPr>
          <w:rFonts w:eastAsia="仿宋_GB2312"/>
          <w:sz w:val="32"/>
          <w:szCs w:val="32"/>
        </w:rPr>
        <w:t>尽力缓解其后顾之忧。</w:t>
      </w:r>
    </w:p>
    <w:p w:rsidR="004B497B" w:rsidRDefault="004B497B" w:rsidP="004B497B">
      <w:pPr>
        <w:spacing w:line="600" w:lineRule="exact"/>
        <w:ind w:firstLineChars="200" w:firstLine="640"/>
        <w:rPr>
          <w:rFonts w:eastAsia="仿宋_GB2312"/>
          <w:sz w:val="32"/>
          <w:szCs w:val="32"/>
        </w:rPr>
      </w:pPr>
      <w:r>
        <w:rPr>
          <w:rFonts w:eastAsia="仿宋_GB2312"/>
          <w:sz w:val="32"/>
          <w:szCs w:val="32"/>
        </w:rPr>
        <w:t>各级团组织要强化责任担当，及时有效做好助力打赢疫情防控阻击战各项工作。各县（市、区）团委、泉州开发区团工委、泉州台商区团工委和团市委机关有关部室应在每天下午</w:t>
      </w:r>
      <w:r>
        <w:rPr>
          <w:rFonts w:eastAsia="仿宋_GB2312"/>
          <w:sz w:val="32"/>
          <w:szCs w:val="32"/>
        </w:rPr>
        <w:t>17:00</w:t>
      </w:r>
      <w:r>
        <w:rPr>
          <w:rFonts w:eastAsia="仿宋_GB2312"/>
          <w:sz w:val="32"/>
          <w:szCs w:val="32"/>
        </w:rPr>
        <w:t>前将当日工作进展情况报送团市委办公室，联系人</w:t>
      </w:r>
      <w:r>
        <w:rPr>
          <w:rFonts w:eastAsia="仿宋_GB2312"/>
          <w:sz w:val="32"/>
          <w:szCs w:val="32"/>
        </w:rPr>
        <w:t>:</w:t>
      </w:r>
      <w:r>
        <w:rPr>
          <w:rFonts w:eastAsia="仿宋_GB2312"/>
          <w:sz w:val="32"/>
          <w:szCs w:val="32"/>
        </w:rPr>
        <w:t>孙华堂，</w:t>
      </w:r>
      <w:r>
        <w:rPr>
          <w:rFonts w:eastAsia="仿宋_GB2312"/>
          <w:sz w:val="32"/>
          <w:szCs w:val="32"/>
        </w:rPr>
        <w:t>0595-22395801</w:t>
      </w:r>
      <w:r>
        <w:rPr>
          <w:rFonts w:eastAsia="仿宋_GB2312"/>
          <w:sz w:val="32"/>
          <w:szCs w:val="32"/>
        </w:rPr>
        <w:t>，邮箱：</w:t>
      </w:r>
      <w:r>
        <w:rPr>
          <w:rFonts w:eastAsia="仿宋_GB2312"/>
          <w:sz w:val="32"/>
          <w:szCs w:val="32"/>
        </w:rPr>
        <w:t>tsw0595@163.com</w:t>
      </w:r>
      <w:r>
        <w:rPr>
          <w:rFonts w:eastAsia="仿宋_GB2312"/>
          <w:sz w:val="32"/>
          <w:szCs w:val="32"/>
        </w:rPr>
        <w:t>。</w:t>
      </w:r>
    </w:p>
    <w:p w:rsidR="004B497B" w:rsidRDefault="004B497B" w:rsidP="004B497B">
      <w:pPr>
        <w:spacing w:line="600" w:lineRule="exact"/>
        <w:ind w:firstLineChars="200" w:firstLine="640"/>
        <w:rPr>
          <w:rFonts w:eastAsia="仿宋_GB2312"/>
          <w:sz w:val="32"/>
          <w:szCs w:val="32"/>
        </w:rPr>
      </w:pPr>
    </w:p>
    <w:p w:rsidR="004B497B" w:rsidRDefault="004B497B" w:rsidP="004B497B">
      <w:pPr>
        <w:spacing w:line="600" w:lineRule="exact"/>
        <w:ind w:firstLineChars="200" w:firstLine="640"/>
        <w:rPr>
          <w:rFonts w:eastAsia="仿宋_GB2312"/>
          <w:sz w:val="32"/>
          <w:szCs w:val="32"/>
        </w:rPr>
      </w:pPr>
    </w:p>
    <w:p w:rsidR="004B497B" w:rsidRDefault="004B497B" w:rsidP="004B497B">
      <w:pPr>
        <w:spacing w:line="600" w:lineRule="exact"/>
        <w:ind w:firstLineChars="200" w:firstLine="640"/>
        <w:rPr>
          <w:rFonts w:eastAsia="仿宋_GB2312"/>
          <w:sz w:val="32"/>
          <w:szCs w:val="32"/>
        </w:rPr>
      </w:pPr>
    </w:p>
    <w:p w:rsidR="004B497B" w:rsidRDefault="004B497B" w:rsidP="004B497B">
      <w:pPr>
        <w:spacing w:line="600" w:lineRule="exact"/>
        <w:ind w:firstLineChars="52" w:firstLine="166"/>
        <w:jc w:val="center"/>
        <w:rPr>
          <w:rFonts w:eastAsia="仿宋_GB2312"/>
          <w:sz w:val="32"/>
          <w:szCs w:val="32"/>
        </w:rPr>
      </w:pPr>
      <w:r>
        <w:rPr>
          <w:rFonts w:eastAsia="仿宋_GB2312"/>
          <w:sz w:val="32"/>
          <w:szCs w:val="32"/>
        </w:rPr>
        <w:t xml:space="preserve">                      </w:t>
      </w:r>
      <w:r>
        <w:rPr>
          <w:rFonts w:eastAsia="仿宋_GB2312"/>
          <w:sz w:val="32"/>
          <w:szCs w:val="32"/>
        </w:rPr>
        <w:t>共青团泉州市委</w:t>
      </w:r>
    </w:p>
    <w:p w:rsidR="004B497B" w:rsidRDefault="004B497B" w:rsidP="004B497B">
      <w:pPr>
        <w:spacing w:line="600" w:lineRule="exact"/>
        <w:jc w:val="center"/>
        <w:rPr>
          <w:rFonts w:eastAsia="仿宋_GB2312"/>
          <w:sz w:val="32"/>
          <w:szCs w:val="32"/>
        </w:rPr>
      </w:pPr>
      <w:r>
        <w:rPr>
          <w:rFonts w:eastAsia="仿宋_GB2312"/>
          <w:sz w:val="32"/>
          <w:szCs w:val="32"/>
        </w:rPr>
        <w:t xml:space="preserve">                       2020</w:t>
      </w:r>
      <w:r>
        <w:rPr>
          <w:rFonts w:eastAsia="仿宋_GB2312"/>
          <w:sz w:val="32"/>
          <w:szCs w:val="32"/>
        </w:rPr>
        <w:t>年</w:t>
      </w:r>
      <w:r>
        <w:rPr>
          <w:rFonts w:eastAsia="仿宋_GB2312"/>
          <w:sz w:val="32"/>
          <w:szCs w:val="32"/>
        </w:rPr>
        <w:t>2</w:t>
      </w:r>
      <w:r>
        <w:rPr>
          <w:rFonts w:eastAsia="仿宋_GB2312"/>
          <w:sz w:val="32"/>
          <w:szCs w:val="32"/>
        </w:rPr>
        <w:t>月</w:t>
      </w:r>
      <w:r>
        <w:rPr>
          <w:rFonts w:eastAsia="仿宋_GB2312" w:hint="eastAsia"/>
          <w:sz w:val="32"/>
          <w:szCs w:val="32"/>
        </w:rPr>
        <w:t>3</w:t>
      </w:r>
      <w:r>
        <w:rPr>
          <w:rFonts w:eastAsia="仿宋_GB2312"/>
          <w:sz w:val="32"/>
          <w:szCs w:val="32"/>
        </w:rPr>
        <w:t>日</w:t>
      </w:r>
    </w:p>
    <w:p w:rsidR="001301C4" w:rsidRDefault="001301C4">
      <w:bookmarkStart w:id="0" w:name="_GoBack"/>
      <w:bookmarkEnd w:id="0"/>
    </w:p>
    <w:sectPr w:rsidR="001301C4">
      <w:headerReference w:type="default" r:id="rId5"/>
      <w:pgSz w:w="11906" w:h="16838"/>
      <w:pgMar w:top="1440" w:right="1803" w:bottom="1440" w:left="1803" w:header="851" w:footer="992" w:gutter="0"/>
      <w:cols w:space="720"/>
      <w:docGrid w:type="lines" w:linePitch="3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B6D" w:rsidRDefault="004B497B">
    <w:pPr>
      <w:pStyle w:val="a3"/>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1A7"/>
    <w:rsid w:val="001301C4"/>
    <w:rsid w:val="004B497B"/>
    <w:rsid w:val="00BE61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97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B49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B497B"/>
    <w:rPr>
      <w:rFonts w:ascii="Times New Roman" w:eastAsia="宋体" w:hAnsi="Times New Roman" w:cs="Times New Roman"/>
      <w:sz w:val="18"/>
      <w:szCs w:val="18"/>
    </w:rPr>
  </w:style>
  <w:style w:type="paragraph" w:styleId="2">
    <w:name w:val="Body Text Indent 2"/>
    <w:basedOn w:val="a"/>
    <w:link w:val="20"/>
    <w:rsid w:val="004B497B"/>
    <w:pPr>
      <w:spacing w:after="120" w:line="480" w:lineRule="auto"/>
      <w:ind w:leftChars="200" w:left="420"/>
    </w:pPr>
  </w:style>
  <w:style w:type="character" w:customStyle="1" w:styleId="2Char">
    <w:name w:val="正文文本缩进 2 Char"/>
    <w:basedOn w:val="a0"/>
    <w:uiPriority w:val="99"/>
    <w:semiHidden/>
    <w:rsid w:val="004B497B"/>
    <w:rPr>
      <w:rFonts w:ascii="Times New Roman" w:eastAsia="宋体" w:hAnsi="Times New Roman" w:cs="Times New Roman"/>
      <w:szCs w:val="24"/>
    </w:rPr>
  </w:style>
  <w:style w:type="character" w:customStyle="1" w:styleId="20">
    <w:name w:val="正文文本缩进 2 字符"/>
    <w:link w:val="2"/>
    <w:rsid w:val="004B497B"/>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97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B49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B497B"/>
    <w:rPr>
      <w:rFonts w:ascii="Times New Roman" w:eastAsia="宋体" w:hAnsi="Times New Roman" w:cs="Times New Roman"/>
      <w:sz w:val="18"/>
      <w:szCs w:val="18"/>
    </w:rPr>
  </w:style>
  <w:style w:type="paragraph" w:styleId="2">
    <w:name w:val="Body Text Indent 2"/>
    <w:basedOn w:val="a"/>
    <w:link w:val="20"/>
    <w:rsid w:val="004B497B"/>
    <w:pPr>
      <w:spacing w:after="120" w:line="480" w:lineRule="auto"/>
      <w:ind w:leftChars="200" w:left="420"/>
    </w:pPr>
  </w:style>
  <w:style w:type="character" w:customStyle="1" w:styleId="2Char">
    <w:name w:val="正文文本缩进 2 Char"/>
    <w:basedOn w:val="a0"/>
    <w:uiPriority w:val="99"/>
    <w:semiHidden/>
    <w:rsid w:val="004B497B"/>
    <w:rPr>
      <w:rFonts w:ascii="Times New Roman" w:eastAsia="宋体" w:hAnsi="Times New Roman" w:cs="Times New Roman"/>
      <w:szCs w:val="24"/>
    </w:rPr>
  </w:style>
  <w:style w:type="character" w:customStyle="1" w:styleId="20">
    <w:name w:val="正文文本缩进 2 字符"/>
    <w:link w:val="2"/>
    <w:rsid w:val="004B497B"/>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391</Words>
  <Characters>2233</Characters>
  <Application>Microsoft Office Word</Application>
  <DocSecurity>0</DocSecurity>
  <Lines>18</Lines>
  <Paragraphs>5</Paragraphs>
  <ScaleCrop>false</ScaleCrop>
  <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cp:revision>
  <dcterms:created xsi:type="dcterms:W3CDTF">2020-02-15T05:31:00Z</dcterms:created>
  <dcterms:modified xsi:type="dcterms:W3CDTF">2020-02-15T05:31:00Z</dcterms:modified>
</cp:coreProperties>
</file>