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根据《福建师范大学闽南科技学院</w:t>
      </w:r>
      <w:r w:rsidRPr="00117584">
        <w:rPr>
          <w:rFonts w:ascii="仿宋_GB2312" w:eastAsia="仿宋_GB2312"/>
          <w:sz w:val="28"/>
          <w:szCs w:val="28"/>
        </w:rPr>
        <w:t>201</w:t>
      </w:r>
      <w:r>
        <w:rPr>
          <w:rFonts w:ascii="仿宋_GB2312" w:eastAsia="仿宋_GB2312"/>
          <w:sz w:val="28"/>
          <w:szCs w:val="28"/>
        </w:rPr>
        <w:t>6</w:t>
      </w:r>
      <w:r w:rsidRPr="00117584">
        <w:rPr>
          <w:rFonts w:ascii="仿宋_GB2312" w:eastAsia="仿宋_GB2312"/>
          <w:sz w:val="28"/>
          <w:szCs w:val="28"/>
        </w:rPr>
        <w:t>—</w:t>
      </w:r>
      <w:r w:rsidRPr="00117584">
        <w:rPr>
          <w:rFonts w:ascii="仿宋_GB2312" w:eastAsia="仿宋_GB2312"/>
          <w:sz w:val="28"/>
          <w:szCs w:val="28"/>
        </w:rPr>
        <w:t>201</w:t>
      </w:r>
      <w:r>
        <w:rPr>
          <w:rFonts w:ascii="仿宋_GB2312" w:eastAsia="仿宋_GB2312"/>
          <w:sz w:val="28"/>
          <w:szCs w:val="28"/>
        </w:rPr>
        <w:t>7</w:t>
      </w:r>
      <w:r w:rsidRPr="00117584">
        <w:rPr>
          <w:rFonts w:ascii="仿宋_GB2312" w:eastAsia="仿宋_GB2312" w:hint="eastAsia"/>
          <w:sz w:val="28"/>
          <w:szCs w:val="28"/>
        </w:rPr>
        <w:t>学年团学组织月明星干事干部评选条例》的相关精神，由各候选部门推荐，经遴选小组综合考评评定，现将福建师范大学闽南科技学院团学组织九月份月明星干部名单予以公布，具体名单如下：</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生命科学与化学系学生会副主席</w:t>
      </w:r>
      <w:r>
        <w:rPr>
          <w:rFonts w:ascii="仿宋_GB2312" w:eastAsia="仿宋_GB2312"/>
          <w:sz w:val="28"/>
          <w:szCs w:val="28"/>
        </w:rPr>
        <w:t xml:space="preserve">                     </w:t>
      </w:r>
      <w:r w:rsidRPr="00117584">
        <w:rPr>
          <w:rFonts w:ascii="仿宋_GB2312" w:eastAsia="仿宋_GB2312" w:hint="eastAsia"/>
          <w:sz w:val="28"/>
          <w:szCs w:val="28"/>
        </w:rPr>
        <w:t>张</w:t>
      </w:r>
      <w:r>
        <w:rPr>
          <w:rFonts w:ascii="仿宋_GB2312" w:eastAsia="仿宋_GB2312"/>
          <w:sz w:val="28"/>
          <w:szCs w:val="28"/>
        </w:rPr>
        <w:t xml:space="preserve">  </w:t>
      </w:r>
      <w:r w:rsidRPr="00117584">
        <w:rPr>
          <w:rFonts w:ascii="仿宋_GB2312" w:eastAsia="仿宋_GB2312" w:hint="eastAsia"/>
          <w:sz w:val="28"/>
          <w:szCs w:val="28"/>
        </w:rPr>
        <w:t>欣</w:t>
      </w:r>
      <w:r w:rsidRPr="00117584">
        <w:rPr>
          <w:rFonts w:ascii="仿宋_GB2312" w:eastAsia="仿宋_GB2312"/>
          <w:sz w:val="28"/>
          <w:szCs w:val="28"/>
        </w:rPr>
        <w:t xml:space="preserve">                  </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学生会保卫部委员</w:t>
      </w:r>
      <w:r>
        <w:rPr>
          <w:rFonts w:ascii="仿宋_GB2312" w:eastAsia="仿宋_GB2312"/>
          <w:sz w:val="28"/>
          <w:szCs w:val="28"/>
        </w:rPr>
        <w:t xml:space="preserve">                                 </w:t>
      </w:r>
      <w:r w:rsidRPr="00117584">
        <w:rPr>
          <w:rFonts w:ascii="仿宋_GB2312" w:eastAsia="仿宋_GB2312" w:hint="eastAsia"/>
          <w:sz w:val="28"/>
          <w:szCs w:val="28"/>
        </w:rPr>
        <w:t>杨长威</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学生会社区管理办公室委员</w:t>
      </w:r>
      <w:r>
        <w:rPr>
          <w:rFonts w:ascii="仿宋_GB2312" w:eastAsia="仿宋_GB2312"/>
          <w:sz w:val="28"/>
          <w:szCs w:val="28"/>
        </w:rPr>
        <w:t xml:space="preserve">                         </w:t>
      </w:r>
      <w:r w:rsidRPr="00117584">
        <w:rPr>
          <w:rFonts w:ascii="仿宋_GB2312" w:eastAsia="仿宋_GB2312" w:hint="eastAsia"/>
          <w:sz w:val="28"/>
          <w:szCs w:val="28"/>
        </w:rPr>
        <w:t>吴小霞</w:t>
      </w:r>
      <w:r w:rsidRPr="00117584">
        <w:rPr>
          <w:rFonts w:ascii="仿宋_GB2312" w:eastAsia="仿宋_GB2312"/>
          <w:sz w:val="28"/>
          <w:szCs w:val="28"/>
        </w:rPr>
        <w:t xml:space="preserve">              </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学生会文艺部委员</w:t>
      </w:r>
      <w:r>
        <w:rPr>
          <w:rFonts w:ascii="仿宋_GB2312" w:eastAsia="仿宋_GB2312"/>
          <w:sz w:val="28"/>
          <w:szCs w:val="28"/>
        </w:rPr>
        <w:t xml:space="preserve">                                 </w:t>
      </w:r>
      <w:r w:rsidRPr="00117584">
        <w:rPr>
          <w:rFonts w:ascii="仿宋_GB2312" w:eastAsia="仿宋_GB2312" w:hint="eastAsia"/>
          <w:sz w:val="28"/>
          <w:szCs w:val="28"/>
        </w:rPr>
        <w:t>蒋红财</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学生会学生纠察大队中队长</w:t>
      </w:r>
      <w:r>
        <w:rPr>
          <w:rFonts w:ascii="仿宋_GB2312" w:eastAsia="仿宋_GB2312"/>
          <w:sz w:val="28"/>
          <w:szCs w:val="28"/>
        </w:rPr>
        <w:t xml:space="preserve">                         </w:t>
      </w:r>
      <w:r w:rsidRPr="00117584">
        <w:rPr>
          <w:rFonts w:ascii="仿宋_GB2312" w:eastAsia="仿宋_GB2312" w:hint="eastAsia"/>
          <w:sz w:val="28"/>
          <w:szCs w:val="28"/>
        </w:rPr>
        <w:t>陈智洋</w:t>
      </w:r>
      <w:r w:rsidRPr="00117584">
        <w:rPr>
          <w:rFonts w:ascii="仿宋_GB2312" w:eastAsia="仿宋_GB2312"/>
          <w:sz w:val="28"/>
          <w:szCs w:val="28"/>
        </w:rPr>
        <w:t xml:space="preserve">                </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学生社团联合会外联部副部</w:t>
      </w:r>
      <w:r>
        <w:rPr>
          <w:rFonts w:ascii="仿宋_GB2312" w:eastAsia="仿宋_GB2312"/>
          <w:sz w:val="28"/>
          <w:szCs w:val="28"/>
        </w:rPr>
        <w:t xml:space="preserve">                         </w:t>
      </w:r>
      <w:r w:rsidRPr="00117584">
        <w:rPr>
          <w:rFonts w:ascii="仿宋_GB2312" w:eastAsia="仿宋_GB2312" w:hint="eastAsia"/>
          <w:sz w:val="28"/>
          <w:szCs w:val="28"/>
        </w:rPr>
        <w:t>刘云岚</w:t>
      </w:r>
      <w:r w:rsidRPr="00117584">
        <w:rPr>
          <w:rFonts w:ascii="仿宋_GB2312" w:eastAsia="仿宋_GB2312"/>
          <w:sz w:val="28"/>
          <w:szCs w:val="28"/>
        </w:rPr>
        <w:t xml:space="preserve">              </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学生社团联合会主席团委员</w:t>
      </w:r>
      <w:r>
        <w:rPr>
          <w:rFonts w:ascii="仿宋_GB2312" w:eastAsia="仿宋_GB2312"/>
          <w:sz w:val="28"/>
          <w:szCs w:val="28"/>
        </w:rPr>
        <w:t xml:space="preserve">                         </w:t>
      </w:r>
      <w:r w:rsidRPr="00117584">
        <w:rPr>
          <w:rFonts w:ascii="仿宋_GB2312" w:eastAsia="仿宋_GB2312" w:hint="eastAsia"/>
          <w:sz w:val="28"/>
          <w:szCs w:val="28"/>
        </w:rPr>
        <w:t>洪哲佳</w:t>
      </w:r>
      <w:r w:rsidRPr="00117584">
        <w:rPr>
          <w:rFonts w:ascii="仿宋_GB2312" w:eastAsia="仿宋_GB2312"/>
          <w:sz w:val="28"/>
          <w:szCs w:val="28"/>
        </w:rPr>
        <w:t xml:space="preserve">              </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经济管理系团委办公室部长</w:t>
      </w:r>
      <w:r>
        <w:rPr>
          <w:rFonts w:ascii="仿宋_GB2312" w:eastAsia="仿宋_GB2312"/>
          <w:sz w:val="28"/>
          <w:szCs w:val="28"/>
        </w:rPr>
        <w:t xml:space="preserve">                         </w:t>
      </w:r>
      <w:r w:rsidRPr="00117584">
        <w:rPr>
          <w:rFonts w:ascii="仿宋_GB2312" w:eastAsia="仿宋_GB2312" w:hint="eastAsia"/>
          <w:sz w:val="28"/>
          <w:szCs w:val="28"/>
        </w:rPr>
        <w:t>黄珊珊</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团委宣传部委员</w:t>
      </w:r>
      <w:r>
        <w:rPr>
          <w:rFonts w:ascii="仿宋_GB2312" w:eastAsia="仿宋_GB2312"/>
          <w:sz w:val="28"/>
          <w:szCs w:val="28"/>
        </w:rPr>
        <w:t xml:space="preserve">                                   </w:t>
      </w:r>
      <w:r w:rsidRPr="00117584">
        <w:rPr>
          <w:rFonts w:ascii="仿宋_GB2312" w:eastAsia="仿宋_GB2312" w:hint="eastAsia"/>
          <w:sz w:val="28"/>
          <w:szCs w:val="28"/>
        </w:rPr>
        <w:t>毛</w:t>
      </w:r>
      <w:r>
        <w:rPr>
          <w:rFonts w:ascii="仿宋_GB2312" w:eastAsia="仿宋_GB2312"/>
          <w:sz w:val="28"/>
          <w:szCs w:val="28"/>
        </w:rPr>
        <w:t xml:space="preserve">  </w:t>
      </w:r>
      <w:r w:rsidRPr="00117584">
        <w:rPr>
          <w:rFonts w:ascii="仿宋_GB2312" w:eastAsia="仿宋_GB2312" w:hint="eastAsia"/>
          <w:sz w:val="28"/>
          <w:szCs w:val="28"/>
        </w:rPr>
        <w:t>玲</w:t>
      </w:r>
      <w:r w:rsidRPr="00117584">
        <w:rPr>
          <w:rFonts w:ascii="仿宋_GB2312" w:eastAsia="仿宋_GB2312"/>
          <w:sz w:val="28"/>
          <w:szCs w:val="28"/>
        </w:rPr>
        <w:t xml:space="preserve">                          </w:t>
      </w:r>
    </w:p>
    <w:p w:rsidR="00C96821" w:rsidRPr="00117584" w:rsidRDefault="00C96821" w:rsidP="008F21EC">
      <w:pPr>
        <w:rPr>
          <w:rFonts w:ascii="仿宋_GB2312" w:eastAsia="仿宋_GB2312"/>
          <w:sz w:val="28"/>
          <w:szCs w:val="28"/>
        </w:rPr>
      </w:pPr>
      <w:r w:rsidRPr="00117584">
        <w:rPr>
          <w:rFonts w:ascii="仿宋_GB2312" w:eastAsia="仿宋_GB2312" w:hint="eastAsia"/>
          <w:sz w:val="28"/>
          <w:szCs w:val="28"/>
        </w:rPr>
        <w:t>青年志愿者协会委员</w:t>
      </w:r>
      <w:r>
        <w:rPr>
          <w:rFonts w:ascii="仿宋_GB2312" w:eastAsia="仿宋_GB2312"/>
          <w:sz w:val="28"/>
          <w:szCs w:val="28"/>
        </w:rPr>
        <w:t xml:space="preserve">                               </w:t>
      </w:r>
      <w:r w:rsidRPr="00117584">
        <w:rPr>
          <w:rFonts w:ascii="仿宋_GB2312" w:eastAsia="仿宋_GB2312" w:hint="eastAsia"/>
          <w:sz w:val="28"/>
          <w:szCs w:val="28"/>
        </w:rPr>
        <w:t>蔡佳</w:t>
      </w:r>
      <w:r w:rsidRPr="00117584">
        <w:rPr>
          <w:rFonts w:ascii="仿宋_GB2312" w:hint="eastAsia"/>
          <w:sz w:val="28"/>
          <w:szCs w:val="28"/>
        </w:rPr>
        <w:t>旻</w:t>
      </w:r>
    </w:p>
    <w:p w:rsidR="00C96821" w:rsidRPr="008F21EC" w:rsidRDefault="00C96821">
      <w:pPr>
        <w:rPr>
          <w:rFonts w:ascii="仿宋_GB2312" w:eastAsia="仿宋_GB2312" w:hAnsi="仿宋_GB2312" w:cs="仿宋_GB2312"/>
          <w:sz w:val="28"/>
          <w:szCs w:val="28"/>
        </w:rPr>
      </w:pPr>
    </w:p>
    <w:p w:rsidR="00C96821" w:rsidRDefault="00C96821">
      <w:pPr>
        <w:rPr>
          <w:rFonts w:ascii="仿宋_GB2312" w:eastAsia="仿宋_GB2312" w:hAnsi="仿宋_GB2312" w:cs="仿宋_GB2312"/>
          <w:sz w:val="28"/>
          <w:szCs w:val="28"/>
        </w:rPr>
      </w:pPr>
    </w:p>
    <w:p w:rsidR="00C96821" w:rsidRDefault="00C96821">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共青团福建师范大学闽南科技学院委员会</w:t>
      </w:r>
    </w:p>
    <w:p w:rsidR="00C96821" w:rsidRDefault="00C96821">
      <w:pPr>
        <w:rPr>
          <w:rFonts w:ascii="仿宋_GB2312" w:eastAsia="仿宋_GB2312" w:hAnsi="仿宋_GB2312" w:cs="仿宋_GB2312"/>
          <w:sz w:val="28"/>
          <w:szCs w:val="28"/>
        </w:rPr>
      </w:pP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r>
      <w:r>
        <w:rPr>
          <w:rFonts w:ascii="仿宋_GB2312" w:eastAsia="仿宋_GB2312" w:hAnsi="仿宋_GB2312" w:cs="仿宋_GB2312"/>
          <w:sz w:val="28"/>
          <w:szCs w:val="28"/>
        </w:rPr>
        <w:tab/>
        <w:t xml:space="preserve">      2016</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w:t>
      </w:r>
    </w:p>
    <w:sectPr w:rsidR="00C96821" w:rsidSect="007068D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821" w:rsidRDefault="00C96821" w:rsidP="007068D2">
      <w:r>
        <w:separator/>
      </w:r>
    </w:p>
  </w:endnote>
  <w:endnote w:type="continuationSeparator" w:id="0">
    <w:p w:rsidR="00C96821" w:rsidRDefault="00C96821" w:rsidP="00706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821" w:rsidRDefault="00C96821" w:rsidP="007068D2">
      <w:r>
        <w:separator/>
      </w:r>
    </w:p>
  </w:footnote>
  <w:footnote w:type="continuationSeparator" w:id="0">
    <w:p w:rsidR="00C96821" w:rsidRDefault="00C96821" w:rsidP="00706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21" w:rsidRDefault="00C96821">
    <w:pPr>
      <w:pStyle w:val="Header"/>
      <w:rPr>
        <w:rFonts w:ascii="仿宋_GB2312" w:eastAsia="仿宋_GB2312"/>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2049" type="#_x0000_t75" alt="团徽.jpg" style="position:absolute;left:0;text-align:left;margin-left:75pt;margin-top:-4.3pt;width:21.75pt;height:21.75pt;z-index:251660288;visibility:visible">
          <v:imagedata r:id="rId1" o:title=""/>
        </v:shape>
      </w:pict>
    </w:r>
    <w:r>
      <w:rPr>
        <w:rFonts w:ascii="仿宋_GB2312" w:eastAsia="仿宋_GB2312" w:hint="eastAsia"/>
        <w:sz w:val="24"/>
      </w:rPr>
      <w:t>共青团福建师范大学闽南科技学院委员会</w:t>
    </w:r>
  </w:p>
  <w:p w:rsidR="00C96821" w:rsidRDefault="00C968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D2A"/>
    <w:rsid w:val="00015149"/>
    <w:rsid w:val="0002506F"/>
    <w:rsid w:val="00025E17"/>
    <w:rsid w:val="00067A42"/>
    <w:rsid w:val="000B655C"/>
    <w:rsid w:val="00117584"/>
    <w:rsid w:val="001B6E21"/>
    <w:rsid w:val="00212B35"/>
    <w:rsid w:val="0021680F"/>
    <w:rsid w:val="00263E5E"/>
    <w:rsid w:val="002E7BEB"/>
    <w:rsid w:val="003E0BAC"/>
    <w:rsid w:val="003E63BB"/>
    <w:rsid w:val="004277E0"/>
    <w:rsid w:val="004F5738"/>
    <w:rsid w:val="005B41A4"/>
    <w:rsid w:val="007068D2"/>
    <w:rsid w:val="00790CA9"/>
    <w:rsid w:val="008635B6"/>
    <w:rsid w:val="008B6088"/>
    <w:rsid w:val="008E5610"/>
    <w:rsid w:val="008F21EC"/>
    <w:rsid w:val="00973DAF"/>
    <w:rsid w:val="009B2386"/>
    <w:rsid w:val="009C39FB"/>
    <w:rsid w:val="009D227C"/>
    <w:rsid w:val="00A17150"/>
    <w:rsid w:val="00A67C11"/>
    <w:rsid w:val="00B36834"/>
    <w:rsid w:val="00B622CC"/>
    <w:rsid w:val="00BF52CF"/>
    <w:rsid w:val="00C756C2"/>
    <w:rsid w:val="00C96821"/>
    <w:rsid w:val="00D528E8"/>
    <w:rsid w:val="00D65C81"/>
    <w:rsid w:val="00E93D2A"/>
    <w:rsid w:val="00EF5F38"/>
    <w:rsid w:val="00F2040D"/>
    <w:rsid w:val="00FC3D21"/>
    <w:rsid w:val="00FE6E18"/>
    <w:rsid w:val="041A7C9D"/>
    <w:rsid w:val="72CB64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D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068D2"/>
    <w:rPr>
      <w:sz w:val="18"/>
      <w:szCs w:val="18"/>
    </w:rPr>
  </w:style>
  <w:style w:type="character" w:customStyle="1" w:styleId="BalloonTextChar">
    <w:name w:val="Balloon Text Char"/>
    <w:basedOn w:val="DefaultParagraphFont"/>
    <w:link w:val="BalloonText"/>
    <w:uiPriority w:val="99"/>
    <w:semiHidden/>
    <w:locked/>
    <w:rsid w:val="007068D2"/>
    <w:rPr>
      <w:rFonts w:cs="Times New Roman"/>
      <w:sz w:val="18"/>
      <w:szCs w:val="18"/>
    </w:rPr>
  </w:style>
  <w:style w:type="paragraph" w:styleId="Footer">
    <w:name w:val="footer"/>
    <w:basedOn w:val="Normal"/>
    <w:link w:val="FooterChar"/>
    <w:uiPriority w:val="99"/>
    <w:rsid w:val="007068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68D2"/>
    <w:rPr>
      <w:rFonts w:cs="Times New Roman"/>
      <w:sz w:val="18"/>
      <w:szCs w:val="18"/>
    </w:rPr>
  </w:style>
  <w:style w:type="paragraph" w:styleId="Header">
    <w:name w:val="header"/>
    <w:basedOn w:val="Normal"/>
    <w:link w:val="HeaderChar"/>
    <w:uiPriority w:val="99"/>
    <w:rsid w:val="007068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68D2"/>
    <w:rPr>
      <w:rFonts w:cs="Times New Roman"/>
      <w:sz w:val="18"/>
      <w:szCs w:val="18"/>
    </w:rPr>
  </w:style>
  <w:style w:type="character" w:styleId="Hyperlink">
    <w:name w:val="Hyperlink"/>
    <w:basedOn w:val="DefaultParagraphFont"/>
    <w:uiPriority w:val="99"/>
    <w:rsid w:val="007068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105</Words>
  <Characters>604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福建师范大学闽南科技学院2016—2017学年团学组织月明星干事干部评选条例》的相关精神，由各候选部门推荐，经遴选小组综合考评评定，现将福建师范大学闽南科技学院团学组织九月份月明星干部名单予以公布，具体名单如下：</dc:title>
  <dc:subject/>
  <dc:creator>Zheng</dc:creator>
  <cp:keywords/>
  <dc:description/>
  <cp:lastModifiedBy>XX小队长</cp:lastModifiedBy>
  <cp:revision>3</cp:revision>
  <dcterms:created xsi:type="dcterms:W3CDTF">2016-11-05T15:02:00Z</dcterms:created>
  <dcterms:modified xsi:type="dcterms:W3CDTF">2016-11-15T02:46:00Z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